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7D64CC">
      <w:pPr>
        <w:spacing w:line="600" w:lineRule="exact"/>
        <w:jc w:val="center"/>
        <w:rPr>
          <w:rFonts w:hint="eastAsia" w:ascii="方正小标宋简体" w:hAnsi="黑体" w:eastAsia="方正小标宋简体"/>
          <w:bCs/>
          <w:color w:val="000000" w:themeColor="text1"/>
          <w:sz w:val="44"/>
          <w:szCs w:val="44"/>
        </w:rPr>
      </w:pPr>
      <w:r>
        <w:rPr>
          <w:rFonts w:hint="eastAsia" w:ascii="方正小标宋简体" w:hAnsi="黑体" w:eastAsia="方正小标宋简体"/>
          <w:bCs/>
          <w:color w:val="000000" w:themeColor="text1"/>
          <w:sz w:val="44"/>
          <w:szCs w:val="44"/>
        </w:rPr>
        <w:t>报价供应商须知</w:t>
      </w:r>
    </w:p>
    <w:p w14:paraId="30E20B4C">
      <w:pPr>
        <w:spacing w:line="600" w:lineRule="exact"/>
        <w:jc w:val="center"/>
        <w:rPr>
          <w:rFonts w:hint="eastAsia" w:ascii="方正小标宋简体" w:hAnsi="黑体" w:eastAsia="方正小标宋简体"/>
          <w:bCs/>
          <w:color w:val="000000" w:themeColor="text1"/>
          <w:sz w:val="44"/>
          <w:szCs w:val="44"/>
        </w:rPr>
      </w:pPr>
    </w:p>
    <w:p w14:paraId="6C90AC17">
      <w:pPr>
        <w:spacing w:line="560" w:lineRule="exact"/>
        <w:ind w:firstLine="560" w:firstLineChars="200"/>
        <w:rPr>
          <w:rFonts w:hint="eastAsia" w:ascii="仿宋_GB2312" w:hAnsi="黑体" w:eastAsia="仿宋_GB2312"/>
          <w:bCs/>
          <w:color w:val="FF0000"/>
          <w:sz w:val="28"/>
          <w:szCs w:val="44"/>
        </w:rPr>
      </w:pPr>
      <w:r>
        <w:rPr>
          <w:rFonts w:hint="eastAsia" w:ascii="仿宋_GB2312" w:hAnsi="黑体" w:eastAsia="仿宋_GB2312"/>
          <w:bCs/>
          <w:color w:val="FF0000"/>
          <w:sz w:val="28"/>
          <w:szCs w:val="44"/>
        </w:rPr>
        <w:t>1.请供应商认真阅读《报价供应商须知》《资格性符合性审查表》，按要求提供对应材料。不按要求提供资料或缺少资料的将按照无效报价处理,产生的后果由供应商自行承担。</w:t>
      </w:r>
    </w:p>
    <w:p w14:paraId="0526E139">
      <w:pPr>
        <w:spacing w:line="560" w:lineRule="exact"/>
        <w:ind w:firstLine="560" w:firstLineChars="200"/>
        <w:rPr>
          <w:rFonts w:hint="eastAsia" w:ascii="仿宋_GB2312" w:hAnsi="黑体" w:eastAsia="仿宋_GB2312"/>
          <w:bCs/>
          <w:color w:val="FF0000"/>
          <w:sz w:val="28"/>
          <w:szCs w:val="44"/>
        </w:rPr>
      </w:pPr>
      <w:r>
        <w:rPr>
          <w:rFonts w:hint="eastAsia" w:ascii="仿宋_GB2312" w:hAnsi="黑体" w:eastAsia="仿宋_GB2312"/>
          <w:bCs/>
          <w:color w:val="FF0000"/>
          <w:sz w:val="28"/>
          <w:szCs w:val="44"/>
        </w:rPr>
        <w:t>2.报价供应商应当将报价文件逐页加盖企业鲜章并签字（或签章），按顺序制作成1个PDF文件；报价文件应当签字盖章处不得采用自制</w:t>
      </w:r>
      <w:r>
        <w:rPr>
          <w:rFonts w:ascii="仿宋_GB2312" w:hAnsi="黑体" w:eastAsia="仿宋_GB2312"/>
          <w:bCs/>
          <w:color w:val="FF0000"/>
          <w:sz w:val="28"/>
          <w:szCs w:val="44"/>
        </w:rPr>
        <w:t>“</w:t>
      </w:r>
      <w:r>
        <w:rPr>
          <w:rFonts w:hint="eastAsia" w:ascii="仿宋_GB2312" w:hAnsi="黑体" w:eastAsia="仿宋_GB2312"/>
          <w:bCs/>
          <w:color w:val="FF0000"/>
          <w:sz w:val="28"/>
          <w:szCs w:val="44"/>
        </w:rPr>
        <w:t>图片章</w:t>
      </w:r>
      <w:r>
        <w:rPr>
          <w:rFonts w:ascii="仿宋_GB2312" w:hAnsi="黑体" w:eastAsia="仿宋_GB2312"/>
          <w:bCs/>
          <w:color w:val="FF0000"/>
          <w:sz w:val="28"/>
          <w:szCs w:val="44"/>
        </w:rPr>
        <w:t>”</w:t>
      </w:r>
      <w:r>
        <w:rPr>
          <w:rFonts w:hint="eastAsia" w:ascii="仿宋_GB2312" w:hAnsi="黑体" w:eastAsia="仿宋_GB2312"/>
          <w:bCs/>
          <w:color w:val="FF0000"/>
          <w:sz w:val="28"/>
          <w:szCs w:val="44"/>
        </w:rPr>
        <w:t>，否则按无效报价处理。</w:t>
      </w:r>
    </w:p>
    <w:p w14:paraId="4F774B91">
      <w:pPr>
        <w:spacing w:line="560" w:lineRule="exact"/>
        <w:ind w:firstLine="560" w:firstLineChars="200"/>
        <w:rPr>
          <w:rFonts w:hint="eastAsia" w:ascii="仿宋_GB2312" w:hAnsi="黑体" w:eastAsia="仿宋_GB2312"/>
          <w:bCs/>
          <w:color w:val="FF0000"/>
          <w:sz w:val="28"/>
          <w:szCs w:val="44"/>
        </w:rPr>
      </w:pPr>
      <w:r>
        <w:rPr>
          <w:rFonts w:hint="eastAsia" w:ascii="仿宋_GB2312" w:hAnsi="黑体" w:eastAsia="仿宋_GB2312"/>
          <w:bCs/>
          <w:color w:val="FF0000"/>
          <w:sz w:val="28"/>
          <w:szCs w:val="44"/>
        </w:rPr>
        <w:t>3.报价单中品牌型号、技术参数均为必填项，且技术参数应当与品牌型号相对应；若供应商填报的品牌型号与需求参数无法对应，将可能被认定为虚假投标处理。</w:t>
      </w:r>
    </w:p>
    <w:p w14:paraId="0713D2E0">
      <w:pPr>
        <w:spacing w:line="560" w:lineRule="exact"/>
        <w:ind w:firstLine="560" w:firstLineChars="200"/>
        <w:rPr>
          <w:rFonts w:hint="eastAsia" w:ascii="仿宋_GB2312" w:hAnsi="黑体" w:eastAsia="仿宋_GB2312"/>
          <w:bCs/>
          <w:color w:val="FF0000"/>
          <w:sz w:val="28"/>
          <w:szCs w:val="44"/>
        </w:rPr>
      </w:pPr>
      <w:r>
        <w:rPr>
          <w:rFonts w:hint="eastAsia" w:ascii="仿宋_GB2312" w:hAnsi="黑体" w:eastAsia="仿宋_GB2312"/>
          <w:bCs/>
          <w:color w:val="FF0000"/>
          <w:sz w:val="28"/>
          <w:szCs w:val="44"/>
        </w:rPr>
        <w:t>4.报价供应商在报价截止之日前完成军队采购网（</w:t>
      </w:r>
      <w:r>
        <w:fldChar w:fldCharType="begin"/>
      </w:r>
      <w:r>
        <w:instrText xml:space="preserve"> HYPERLINK "http://www.plap.mil.cn" </w:instrText>
      </w:r>
      <w:r>
        <w:fldChar w:fldCharType="separate"/>
      </w:r>
      <w:r>
        <w:rPr>
          <w:rStyle w:val="7"/>
          <w:rFonts w:ascii="仿宋_GB2312" w:hAnsi="黑体" w:eastAsia="仿宋_GB2312"/>
          <w:bCs/>
          <w:sz w:val="28"/>
          <w:szCs w:val="44"/>
        </w:rPr>
        <w:t>www.plap.mil.cn</w:t>
      </w:r>
      <w:r>
        <w:rPr>
          <w:rStyle w:val="7"/>
          <w:rFonts w:ascii="仿宋_GB2312" w:hAnsi="黑体" w:eastAsia="仿宋_GB2312"/>
          <w:bCs/>
          <w:sz w:val="28"/>
          <w:szCs w:val="44"/>
        </w:rPr>
        <w:fldChar w:fldCharType="end"/>
      </w:r>
      <w:r>
        <w:rPr>
          <w:rFonts w:hint="eastAsia" w:ascii="仿宋_GB2312" w:hAnsi="黑体" w:eastAsia="仿宋_GB2312"/>
          <w:bCs/>
          <w:color w:val="FF0000"/>
          <w:sz w:val="28"/>
          <w:szCs w:val="44"/>
        </w:rPr>
        <w:t>）注册备案。</w:t>
      </w:r>
    </w:p>
    <w:p w14:paraId="2EF4B1AE">
      <w:pPr>
        <w:spacing w:line="600" w:lineRule="exact"/>
        <w:jc w:val="center"/>
        <w:rPr>
          <w:rFonts w:hint="eastAsia" w:ascii="方正小标宋简体" w:hAnsi="黑体" w:eastAsia="方正小标宋简体"/>
          <w:bCs/>
          <w:sz w:val="44"/>
          <w:szCs w:val="56"/>
        </w:rPr>
      </w:pPr>
    </w:p>
    <w:p w14:paraId="51D447A5">
      <w:pPr>
        <w:spacing w:line="600" w:lineRule="exact"/>
        <w:jc w:val="center"/>
        <w:rPr>
          <w:rFonts w:hint="eastAsia" w:ascii="方正小标宋简体" w:hAnsi="黑体" w:eastAsia="方正小标宋简体"/>
          <w:bCs/>
          <w:sz w:val="44"/>
          <w:szCs w:val="56"/>
        </w:rPr>
      </w:pPr>
    </w:p>
    <w:p w14:paraId="344E14E1">
      <w:pPr>
        <w:spacing w:line="600" w:lineRule="exact"/>
        <w:jc w:val="center"/>
        <w:rPr>
          <w:rFonts w:hint="eastAsia" w:ascii="方正小标宋简体" w:hAnsi="黑体" w:eastAsia="方正小标宋简体"/>
          <w:bCs/>
          <w:sz w:val="44"/>
          <w:szCs w:val="56"/>
        </w:rPr>
      </w:pPr>
    </w:p>
    <w:p w14:paraId="2F34FE51">
      <w:pPr>
        <w:spacing w:line="600" w:lineRule="exact"/>
        <w:jc w:val="center"/>
        <w:rPr>
          <w:rFonts w:hint="eastAsia" w:ascii="方正小标宋简体" w:hAnsi="黑体" w:eastAsia="方正小标宋简体"/>
          <w:bCs/>
          <w:sz w:val="44"/>
          <w:szCs w:val="56"/>
        </w:rPr>
      </w:pPr>
      <w:bookmarkStart w:id="0" w:name="_GoBack"/>
      <w:bookmarkEnd w:id="0"/>
    </w:p>
    <w:p w14:paraId="4FE4CC5E">
      <w:pPr>
        <w:spacing w:line="600" w:lineRule="exact"/>
        <w:jc w:val="center"/>
        <w:rPr>
          <w:rFonts w:hint="eastAsia" w:ascii="方正小标宋简体" w:hAnsi="黑体" w:eastAsia="方正小标宋简体"/>
          <w:bCs/>
          <w:sz w:val="44"/>
          <w:szCs w:val="56"/>
        </w:rPr>
      </w:pPr>
    </w:p>
    <w:p w14:paraId="25D7DF20">
      <w:pPr>
        <w:spacing w:line="600" w:lineRule="exact"/>
        <w:jc w:val="center"/>
        <w:rPr>
          <w:rFonts w:hint="eastAsia" w:ascii="方正小标宋简体" w:hAnsi="黑体" w:eastAsia="方正小标宋简体"/>
          <w:bCs/>
          <w:sz w:val="44"/>
          <w:szCs w:val="56"/>
        </w:rPr>
      </w:pPr>
    </w:p>
    <w:p w14:paraId="5B9E91EB">
      <w:pPr>
        <w:spacing w:line="600" w:lineRule="exact"/>
        <w:jc w:val="center"/>
        <w:rPr>
          <w:rFonts w:hint="eastAsia" w:ascii="方正小标宋简体" w:hAnsi="黑体" w:eastAsia="方正小标宋简体"/>
          <w:bCs/>
          <w:sz w:val="44"/>
          <w:szCs w:val="56"/>
        </w:rPr>
      </w:pPr>
    </w:p>
    <w:p w14:paraId="763D23D6">
      <w:pPr>
        <w:spacing w:line="600" w:lineRule="exact"/>
        <w:jc w:val="center"/>
        <w:rPr>
          <w:rFonts w:hint="eastAsia" w:ascii="方正小标宋简体" w:hAnsi="黑体" w:eastAsia="方正小标宋简体"/>
          <w:bCs/>
          <w:sz w:val="44"/>
          <w:szCs w:val="56"/>
        </w:rPr>
      </w:pPr>
    </w:p>
    <w:p w14:paraId="6CB00CEA">
      <w:pPr>
        <w:spacing w:line="600" w:lineRule="exact"/>
        <w:jc w:val="center"/>
        <w:rPr>
          <w:rFonts w:hint="eastAsia" w:ascii="方正小标宋简体" w:hAnsi="黑体" w:eastAsia="方正小标宋简体"/>
          <w:bCs/>
          <w:sz w:val="44"/>
          <w:szCs w:val="56"/>
        </w:rPr>
      </w:pPr>
    </w:p>
    <w:p w14:paraId="0D041ABC">
      <w:pPr>
        <w:spacing w:line="600" w:lineRule="exact"/>
        <w:jc w:val="center"/>
        <w:rPr>
          <w:rFonts w:hint="eastAsia" w:ascii="方正小标宋简体" w:hAnsi="黑体" w:eastAsia="方正小标宋简体"/>
          <w:bCs/>
          <w:sz w:val="44"/>
          <w:szCs w:val="56"/>
        </w:rPr>
      </w:pPr>
    </w:p>
    <w:p w14:paraId="3F9B0CB7">
      <w:pPr>
        <w:spacing w:line="600" w:lineRule="exact"/>
        <w:jc w:val="center"/>
        <w:rPr>
          <w:rFonts w:hint="eastAsia" w:ascii="方正小标宋简体" w:hAnsi="黑体" w:eastAsia="方正小标宋简体"/>
          <w:bCs/>
          <w:sz w:val="40"/>
          <w:szCs w:val="56"/>
        </w:rPr>
      </w:pPr>
      <w:r>
        <w:rPr>
          <w:rFonts w:hint="eastAsia" w:ascii="方正小标宋简体" w:hAnsi="黑体" w:eastAsia="方正小标宋简体"/>
          <w:bCs/>
          <w:sz w:val="44"/>
          <w:szCs w:val="56"/>
        </w:rPr>
        <w:t>资格性符合性审查表</w:t>
      </w:r>
    </w:p>
    <w:p w14:paraId="3A43AD7C">
      <w:pPr>
        <w:spacing w:line="360" w:lineRule="auto"/>
        <w:ind w:left="-850" w:leftChars="-405" w:right="-624" w:rightChars="-297" w:firstLine="962" w:firstLineChars="401"/>
        <w:rPr>
          <w:rFonts w:hint="default" w:ascii="仿宋_GB2312" w:eastAsia="仿宋_GB2312"/>
          <w:bCs/>
          <w:sz w:val="24"/>
          <w:u w:val="single"/>
          <w:lang w:val="en-US" w:eastAsia="zh-CN"/>
        </w:rPr>
      </w:pPr>
      <w:r>
        <w:rPr>
          <w:rFonts w:hint="eastAsia" w:ascii="仿宋_GB2312" w:eastAsia="仿宋_GB2312"/>
          <w:bCs/>
          <w:sz w:val="24"/>
        </w:rPr>
        <w:t>项目名称:</w:t>
      </w:r>
      <w:r>
        <w:rPr>
          <w:rFonts w:hint="eastAsia" w:ascii="仿宋_GB2312" w:eastAsia="仿宋_GB2312"/>
          <w:bCs/>
          <w:sz w:val="24"/>
          <w:u w:val="single"/>
        </w:rPr>
        <w:t xml:space="preserve">                          </w:t>
      </w:r>
      <w:r>
        <w:rPr>
          <w:rFonts w:hint="eastAsia" w:ascii="仿宋_GB2312" w:eastAsia="仿宋_GB2312"/>
          <w:bCs/>
          <w:sz w:val="24"/>
        </w:rPr>
        <w:t>项目编号：</w:t>
      </w:r>
      <w:r>
        <w:rPr>
          <w:rFonts w:hint="eastAsia" w:ascii="仿宋_GB2312" w:eastAsia="仿宋_GB2312"/>
          <w:bCs/>
          <w:sz w:val="24"/>
          <w:u w:val="single"/>
          <w:lang w:val="en-US" w:eastAsia="zh-CN"/>
        </w:rPr>
        <w:t xml:space="preserve">                     </w:t>
      </w:r>
    </w:p>
    <w:tbl>
      <w:tblPr>
        <w:tblStyle w:val="4"/>
        <w:tblW w:w="8789" w:type="dxa"/>
        <w:jc w:val="center"/>
        <w:tblLayout w:type="fixed"/>
        <w:tblCellMar>
          <w:top w:w="0" w:type="dxa"/>
          <w:left w:w="108" w:type="dxa"/>
          <w:bottom w:w="0" w:type="dxa"/>
          <w:right w:w="108" w:type="dxa"/>
        </w:tblCellMar>
      </w:tblPr>
      <w:tblGrid>
        <w:gridCol w:w="4368"/>
        <w:gridCol w:w="4421"/>
      </w:tblGrid>
      <w:tr w14:paraId="66B82B9F">
        <w:tblPrEx>
          <w:tblCellMar>
            <w:top w:w="0" w:type="dxa"/>
            <w:left w:w="108" w:type="dxa"/>
            <w:bottom w:w="0" w:type="dxa"/>
            <w:right w:w="108" w:type="dxa"/>
          </w:tblCellMar>
        </w:tblPrEx>
        <w:trPr>
          <w:trHeight w:val="837" w:hRule="atLeast"/>
          <w:jc w:val="center"/>
        </w:trPr>
        <w:tc>
          <w:tcPr>
            <w:tcW w:w="4368" w:type="dxa"/>
            <w:tcBorders>
              <w:top w:val="single" w:color="auto" w:sz="4" w:space="0"/>
              <w:left w:val="single" w:color="auto" w:sz="4" w:space="0"/>
              <w:bottom w:val="single" w:color="auto" w:sz="4" w:space="0"/>
              <w:right w:val="single" w:color="auto" w:sz="4" w:space="0"/>
            </w:tcBorders>
            <w:vAlign w:val="center"/>
          </w:tcPr>
          <w:p w14:paraId="51634231">
            <w:pPr>
              <w:widowControl/>
              <w:spacing w:line="400" w:lineRule="exact"/>
              <w:jc w:val="center"/>
              <w:rPr>
                <w:rFonts w:hint="eastAsia" w:ascii="黑体" w:hAnsi="黑体" w:eastAsia="黑体" w:cs="黑体"/>
                <w:bCs/>
                <w:sz w:val="28"/>
                <w:szCs w:val="28"/>
              </w:rPr>
            </w:pPr>
            <w:r>
              <w:rPr>
                <w:rFonts w:hint="eastAsia" w:ascii="黑体" w:hAnsi="黑体" w:eastAsia="黑体" w:cs="黑体"/>
                <w:bCs/>
                <w:sz w:val="28"/>
                <w:szCs w:val="28"/>
              </w:rPr>
              <w:t>审查内容</w:t>
            </w:r>
          </w:p>
          <w:p w14:paraId="67EF2AF7">
            <w:pPr>
              <w:widowControl/>
              <w:spacing w:line="400" w:lineRule="exact"/>
              <w:jc w:val="center"/>
              <w:rPr>
                <w:rFonts w:hint="eastAsia" w:ascii="黑体" w:hAnsi="黑体" w:eastAsia="黑体" w:cs="黑体"/>
                <w:bCs/>
                <w:sz w:val="28"/>
                <w:szCs w:val="28"/>
              </w:rPr>
            </w:pPr>
            <w:r>
              <w:rPr>
                <w:rFonts w:hint="eastAsia" w:ascii="黑体" w:hAnsi="黑体" w:eastAsia="黑体" w:cs="黑体"/>
                <w:bCs/>
                <w:sz w:val="28"/>
                <w:szCs w:val="28"/>
              </w:rPr>
              <w:t>（供应</w:t>
            </w:r>
            <w:r>
              <w:rPr>
                <w:rFonts w:ascii="黑体" w:hAnsi="黑体" w:eastAsia="黑体" w:cs="黑体"/>
                <w:bCs/>
                <w:sz w:val="28"/>
                <w:szCs w:val="28"/>
              </w:rPr>
              <w:t>商必须</w:t>
            </w:r>
            <w:r>
              <w:rPr>
                <w:rFonts w:hint="eastAsia" w:ascii="黑体" w:hAnsi="黑体" w:eastAsia="黑体" w:cs="黑体"/>
                <w:bCs/>
                <w:sz w:val="28"/>
                <w:szCs w:val="28"/>
              </w:rPr>
              <w:t>按照</w:t>
            </w:r>
            <w:r>
              <w:rPr>
                <w:rFonts w:ascii="黑体" w:hAnsi="黑体" w:eastAsia="黑体" w:cs="黑体"/>
                <w:bCs/>
                <w:sz w:val="28"/>
                <w:szCs w:val="28"/>
              </w:rPr>
              <w:t>要求上传提供）</w:t>
            </w:r>
          </w:p>
        </w:tc>
        <w:tc>
          <w:tcPr>
            <w:tcW w:w="4421" w:type="dxa"/>
            <w:tcBorders>
              <w:top w:val="single" w:color="auto" w:sz="4" w:space="0"/>
              <w:left w:val="nil"/>
              <w:bottom w:val="single" w:color="auto" w:sz="4" w:space="0"/>
              <w:right w:val="single" w:color="auto" w:sz="4" w:space="0"/>
            </w:tcBorders>
            <w:vAlign w:val="center"/>
          </w:tcPr>
          <w:p w14:paraId="5D50256A">
            <w:pPr>
              <w:spacing w:line="400" w:lineRule="exact"/>
              <w:jc w:val="center"/>
              <w:rPr>
                <w:rFonts w:hint="eastAsia" w:ascii="黑体" w:hAnsi="黑体" w:eastAsia="黑体" w:cs="宋体"/>
                <w:bCs/>
                <w:sz w:val="28"/>
                <w:szCs w:val="28"/>
              </w:rPr>
            </w:pPr>
            <w:r>
              <w:rPr>
                <w:rFonts w:hint="eastAsia" w:ascii="黑体" w:hAnsi="黑体" w:eastAsia="黑体" w:cs="宋体"/>
                <w:bCs/>
                <w:sz w:val="28"/>
                <w:szCs w:val="28"/>
              </w:rPr>
              <w:t>具体要求</w:t>
            </w:r>
          </w:p>
        </w:tc>
      </w:tr>
      <w:tr w14:paraId="45078262">
        <w:tblPrEx>
          <w:tblCellMar>
            <w:top w:w="0" w:type="dxa"/>
            <w:left w:w="108" w:type="dxa"/>
            <w:bottom w:w="0" w:type="dxa"/>
            <w:right w:w="108" w:type="dxa"/>
          </w:tblCellMar>
        </w:tblPrEx>
        <w:trPr>
          <w:trHeight w:val="1191" w:hRule="atLeast"/>
          <w:jc w:val="center"/>
        </w:trPr>
        <w:tc>
          <w:tcPr>
            <w:tcW w:w="4368" w:type="dxa"/>
            <w:tcBorders>
              <w:top w:val="nil"/>
              <w:left w:val="single" w:color="auto" w:sz="4" w:space="0"/>
              <w:bottom w:val="single" w:color="auto" w:sz="4" w:space="0"/>
              <w:right w:val="single" w:color="auto" w:sz="4" w:space="0"/>
            </w:tcBorders>
            <w:vAlign w:val="center"/>
          </w:tcPr>
          <w:p w14:paraId="2E1CC9DF">
            <w:pPr>
              <w:spacing w:line="0" w:lineRule="atLeast"/>
              <w:jc w:val="left"/>
              <w:rPr>
                <w:rFonts w:hint="eastAsia" w:ascii="仿宋_GB2312" w:hAnsi="宋体" w:eastAsia="仿宋_GB2312"/>
                <w:bCs/>
                <w:szCs w:val="21"/>
              </w:rPr>
            </w:pPr>
            <w:r>
              <w:rPr>
                <w:rFonts w:hint="eastAsia" w:ascii="仿宋_GB2312" w:hAnsi="宋体" w:eastAsia="仿宋_GB2312"/>
                <w:bCs/>
                <w:szCs w:val="21"/>
              </w:rPr>
              <w:t>1.营业执照、</w:t>
            </w:r>
            <w:r>
              <w:rPr>
                <w:rFonts w:ascii="仿宋_GB2312" w:hAnsi="宋体" w:eastAsia="仿宋_GB2312"/>
                <w:bCs/>
                <w:szCs w:val="21"/>
              </w:rPr>
              <w:t>开户许可证</w:t>
            </w:r>
          </w:p>
        </w:tc>
        <w:tc>
          <w:tcPr>
            <w:tcW w:w="4421" w:type="dxa"/>
            <w:tcBorders>
              <w:top w:val="nil"/>
              <w:left w:val="nil"/>
              <w:bottom w:val="single" w:color="auto" w:sz="4" w:space="0"/>
              <w:right w:val="single" w:color="auto" w:sz="4" w:space="0"/>
            </w:tcBorders>
            <w:vAlign w:val="center"/>
          </w:tcPr>
          <w:p w14:paraId="2179498E">
            <w:pPr>
              <w:widowControl/>
              <w:spacing w:line="0" w:lineRule="atLeast"/>
              <w:jc w:val="left"/>
              <w:rPr>
                <w:rFonts w:hint="eastAsia" w:ascii="仿宋_GB2312" w:hAnsi="宋体" w:eastAsia="仿宋_GB2312" w:cs="宋体"/>
                <w:bCs/>
                <w:szCs w:val="21"/>
              </w:rPr>
            </w:pPr>
            <w:r>
              <w:rPr>
                <w:rFonts w:hint="eastAsia" w:ascii="仿宋_GB2312" w:hAnsi="宋体" w:eastAsia="仿宋_GB2312" w:cs="宋体"/>
                <w:bCs/>
                <w:szCs w:val="21"/>
              </w:rPr>
              <w:t>提供营业执照、开户许可证。</w:t>
            </w:r>
          </w:p>
        </w:tc>
      </w:tr>
      <w:tr w14:paraId="3ECCF233">
        <w:tblPrEx>
          <w:tblCellMar>
            <w:top w:w="0" w:type="dxa"/>
            <w:left w:w="108" w:type="dxa"/>
            <w:bottom w:w="0" w:type="dxa"/>
            <w:right w:w="108" w:type="dxa"/>
          </w:tblCellMar>
        </w:tblPrEx>
        <w:trPr>
          <w:trHeight w:val="1191" w:hRule="atLeast"/>
          <w:jc w:val="center"/>
        </w:trPr>
        <w:tc>
          <w:tcPr>
            <w:tcW w:w="4368" w:type="dxa"/>
            <w:tcBorders>
              <w:top w:val="nil"/>
              <w:left w:val="single" w:color="auto" w:sz="4" w:space="0"/>
              <w:bottom w:val="single" w:color="auto" w:sz="4" w:space="0"/>
              <w:right w:val="single" w:color="auto" w:sz="4" w:space="0"/>
            </w:tcBorders>
            <w:vAlign w:val="center"/>
          </w:tcPr>
          <w:p w14:paraId="4C21D37A">
            <w:pPr>
              <w:spacing w:line="0" w:lineRule="atLeast"/>
              <w:jc w:val="left"/>
              <w:rPr>
                <w:rFonts w:hint="eastAsia" w:ascii="仿宋_GB2312" w:hAnsi="宋体" w:eastAsia="仿宋_GB2312"/>
                <w:bCs/>
                <w:szCs w:val="21"/>
              </w:rPr>
            </w:pPr>
            <w:r>
              <w:rPr>
                <w:rFonts w:hint="eastAsia" w:ascii="仿宋_GB2312" w:hAnsi="宋体" w:eastAsia="仿宋_GB2312"/>
                <w:bCs/>
                <w:szCs w:val="21"/>
              </w:rPr>
              <w:t>2.法定代表人资格证明书</w:t>
            </w:r>
          </w:p>
        </w:tc>
        <w:tc>
          <w:tcPr>
            <w:tcW w:w="4421" w:type="dxa"/>
            <w:tcBorders>
              <w:top w:val="nil"/>
              <w:left w:val="nil"/>
              <w:bottom w:val="single" w:color="auto" w:sz="4" w:space="0"/>
              <w:right w:val="single" w:color="auto" w:sz="4" w:space="0"/>
            </w:tcBorders>
            <w:vAlign w:val="center"/>
          </w:tcPr>
          <w:p w14:paraId="48BABC0C">
            <w:pPr>
              <w:widowControl/>
              <w:spacing w:line="0" w:lineRule="atLeast"/>
              <w:jc w:val="left"/>
              <w:rPr>
                <w:rFonts w:hint="eastAsia" w:ascii="仿宋_GB2312" w:hAnsi="宋体" w:eastAsia="仿宋_GB2312" w:cs="宋体"/>
                <w:bCs/>
                <w:szCs w:val="21"/>
              </w:rPr>
            </w:pPr>
            <w:r>
              <w:rPr>
                <w:rFonts w:hint="eastAsia" w:ascii="仿宋_GB2312" w:hAnsi="宋体" w:eastAsia="仿宋_GB2312" w:cs="宋体"/>
                <w:bCs/>
                <w:szCs w:val="21"/>
              </w:rPr>
              <w:t>按照给定模板上传。</w:t>
            </w:r>
          </w:p>
        </w:tc>
      </w:tr>
      <w:tr w14:paraId="316ECE99">
        <w:tblPrEx>
          <w:tblCellMar>
            <w:top w:w="0" w:type="dxa"/>
            <w:left w:w="108" w:type="dxa"/>
            <w:bottom w:w="0" w:type="dxa"/>
            <w:right w:w="108" w:type="dxa"/>
          </w:tblCellMar>
        </w:tblPrEx>
        <w:trPr>
          <w:trHeight w:val="1871" w:hRule="atLeast"/>
          <w:jc w:val="center"/>
        </w:trPr>
        <w:tc>
          <w:tcPr>
            <w:tcW w:w="4368" w:type="dxa"/>
            <w:tcBorders>
              <w:top w:val="nil"/>
              <w:left w:val="single" w:color="auto" w:sz="4" w:space="0"/>
              <w:bottom w:val="single" w:color="auto" w:sz="4" w:space="0"/>
              <w:right w:val="single" w:color="auto" w:sz="4" w:space="0"/>
            </w:tcBorders>
            <w:vAlign w:val="center"/>
          </w:tcPr>
          <w:p w14:paraId="57746033">
            <w:pPr>
              <w:spacing w:line="0" w:lineRule="atLeast"/>
              <w:jc w:val="left"/>
              <w:rPr>
                <w:rFonts w:hint="eastAsia" w:ascii="仿宋_GB2312" w:hAnsi="宋体" w:eastAsia="仿宋_GB2312"/>
                <w:bCs/>
                <w:szCs w:val="21"/>
              </w:rPr>
            </w:pPr>
            <w:r>
              <w:rPr>
                <w:rFonts w:hint="eastAsia" w:ascii="仿宋_GB2312" w:hAnsi="宋体" w:eastAsia="仿宋_GB2312"/>
                <w:bCs/>
                <w:szCs w:val="21"/>
              </w:rPr>
              <w:t>3.法定代表人授权书（含授权代表在报价前4个月内（不含报价当月）连续3个月由报价供应商缴纳社保证明材料）</w:t>
            </w:r>
          </w:p>
        </w:tc>
        <w:tc>
          <w:tcPr>
            <w:tcW w:w="4421" w:type="dxa"/>
            <w:tcBorders>
              <w:top w:val="nil"/>
              <w:left w:val="nil"/>
              <w:bottom w:val="single" w:color="auto" w:sz="4" w:space="0"/>
              <w:right w:val="single" w:color="auto" w:sz="4" w:space="0"/>
            </w:tcBorders>
            <w:vAlign w:val="center"/>
          </w:tcPr>
          <w:p w14:paraId="269B5DEB">
            <w:pPr>
              <w:widowControl/>
              <w:spacing w:line="0" w:lineRule="atLeast"/>
              <w:jc w:val="left"/>
              <w:rPr>
                <w:rFonts w:hint="eastAsia" w:ascii="仿宋_GB2312" w:hAnsi="宋体" w:eastAsia="仿宋_GB2312"/>
                <w:bCs/>
                <w:szCs w:val="21"/>
              </w:rPr>
            </w:pPr>
            <w:r>
              <w:rPr>
                <w:rFonts w:hint="eastAsia" w:ascii="仿宋_GB2312" w:hAnsi="宋体" w:eastAsia="仿宋_GB2312"/>
                <w:bCs/>
                <w:szCs w:val="21"/>
              </w:rPr>
              <w:t>报价单、</w:t>
            </w:r>
            <w:r>
              <w:rPr>
                <w:rFonts w:ascii="仿宋_GB2312" w:hAnsi="宋体" w:eastAsia="仿宋_GB2312"/>
                <w:bCs/>
                <w:szCs w:val="21"/>
              </w:rPr>
              <w:t>承诺书等签字若为</w:t>
            </w:r>
            <w:r>
              <w:rPr>
                <w:rFonts w:hint="eastAsia" w:ascii="仿宋_GB2312" w:hAnsi="宋体" w:eastAsia="仿宋_GB2312"/>
                <w:bCs/>
                <w:szCs w:val="21"/>
              </w:rPr>
              <w:t>法人签字</w:t>
            </w:r>
            <w:r>
              <w:rPr>
                <w:rFonts w:ascii="仿宋_GB2312" w:hAnsi="宋体" w:eastAsia="仿宋_GB2312"/>
                <w:bCs/>
                <w:szCs w:val="21"/>
              </w:rPr>
              <w:t>，</w:t>
            </w:r>
            <w:r>
              <w:rPr>
                <w:rFonts w:hint="eastAsia" w:ascii="仿宋_GB2312" w:hAnsi="宋体" w:eastAsia="仿宋_GB2312"/>
                <w:bCs/>
                <w:szCs w:val="21"/>
              </w:rPr>
              <w:t>只需提供法人代表人资格证明书，若不是法人，需要提供报价代表的授权委托书，且需要提供授权代表在报价前4个月内（不含报价当月）连续3个月由报价供应商缴纳社保证明材料，</w:t>
            </w:r>
            <w:r>
              <w:rPr>
                <w:rFonts w:ascii="仿宋_GB2312" w:hAnsi="宋体" w:eastAsia="仿宋_GB2312"/>
                <w:bCs/>
                <w:szCs w:val="21"/>
              </w:rPr>
              <w:t>证明</w:t>
            </w:r>
            <w:r>
              <w:rPr>
                <w:rFonts w:hint="eastAsia" w:ascii="仿宋_GB2312" w:hAnsi="宋体" w:eastAsia="仿宋_GB2312"/>
                <w:bCs/>
                <w:szCs w:val="21"/>
              </w:rPr>
              <w:t>其</w:t>
            </w:r>
            <w:r>
              <w:rPr>
                <w:rFonts w:ascii="仿宋_GB2312" w:hAnsi="宋体" w:eastAsia="仿宋_GB2312"/>
                <w:bCs/>
                <w:szCs w:val="21"/>
              </w:rPr>
              <w:t>为公司人员</w:t>
            </w:r>
            <w:r>
              <w:rPr>
                <w:rFonts w:hint="eastAsia" w:ascii="仿宋_GB2312" w:hAnsi="宋体" w:eastAsia="仿宋_GB2312"/>
                <w:bCs/>
                <w:szCs w:val="21"/>
              </w:rPr>
              <w:t>。</w:t>
            </w:r>
          </w:p>
        </w:tc>
      </w:tr>
      <w:tr w14:paraId="4B1F1F3A">
        <w:tblPrEx>
          <w:tblCellMar>
            <w:top w:w="0" w:type="dxa"/>
            <w:left w:w="108" w:type="dxa"/>
            <w:bottom w:w="0" w:type="dxa"/>
            <w:right w:w="108" w:type="dxa"/>
          </w:tblCellMar>
        </w:tblPrEx>
        <w:trPr>
          <w:trHeight w:val="1871" w:hRule="atLeast"/>
          <w:jc w:val="center"/>
        </w:trPr>
        <w:tc>
          <w:tcPr>
            <w:tcW w:w="4368" w:type="dxa"/>
            <w:tcBorders>
              <w:top w:val="nil"/>
              <w:left w:val="single" w:color="auto" w:sz="4" w:space="0"/>
              <w:bottom w:val="single" w:color="auto" w:sz="4" w:space="0"/>
              <w:right w:val="single" w:color="auto" w:sz="4" w:space="0"/>
            </w:tcBorders>
            <w:vAlign w:val="center"/>
          </w:tcPr>
          <w:p w14:paraId="02F88F57">
            <w:pPr>
              <w:spacing w:line="0" w:lineRule="atLeast"/>
              <w:jc w:val="left"/>
              <w:rPr>
                <w:rFonts w:hint="eastAsia" w:ascii="仿宋_GB2312" w:hAnsi="宋体" w:eastAsia="仿宋_GB2312"/>
                <w:bCs/>
                <w:szCs w:val="21"/>
              </w:rPr>
            </w:pPr>
            <w:r>
              <w:rPr>
                <w:rFonts w:hint="eastAsia" w:ascii="仿宋_GB2312" w:hAnsi="宋体" w:eastAsia="仿宋_GB2312"/>
                <w:bCs/>
                <w:szCs w:val="21"/>
              </w:rPr>
              <w:t>4.供应商承诺声明</w:t>
            </w:r>
          </w:p>
        </w:tc>
        <w:tc>
          <w:tcPr>
            <w:tcW w:w="4421" w:type="dxa"/>
            <w:tcBorders>
              <w:top w:val="nil"/>
              <w:left w:val="nil"/>
              <w:bottom w:val="single" w:color="auto" w:sz="4" w:space="0"/>
              <w:right w:val="single" w:color="auto" w:sz="4" w:space="0"/>
            </w:tcBorders>
            <w:vAlign w:val="center"/>
          </w:tcPr>
          <w:p w14:paraId="149FA239">
            <w:pPr>
              <w:widowControl/>
              <w:spacing w:line="0" w:lineRule="atLeast"/>
              <w:jc w:val="left"/>
              <w:rPr>
                <w:rFonts w:hint="eastAsia" w:ascii="仿宋_GB2312" w:hAnsi="宋体" w:eastAsia="仿宋_GB2312"/>
                <w:bCs/>
                <w:szCs w:val="21"/>
              </w:rPr>
            </w:pPr>
            <w:r>
              <w:rPr>
                <w:rFonts w:hint="eastAsia" w:ascii="仿宋_GB2312" w:hAnsi="宋体" w:eastAsia="仿宋_GB2312"/>
                <w:bCs/>
                <w:szCs w:val="21"/>
              </w:rPr>
              <w:t>按照给定模板上传。包含：供应商服务</w:t>
            </w:r>
            <w:r>
              <w:rPr>
                <w:rFonts w:ascii="仿宋_GB2312" w:hAnsi="宋体" w:eastAsia="仿宋_GB2312"/>
                <w:bCs/>
                <w:szCs w:val="21"/>
              </w:rPr>
              <w:t>承诺、</w:t>
            </w:r>
            <w:r>
              <w:rPr>
                <w:rFonts w:hint="eastAsia" w:ascii="仿宋_GB2312" w:hAnsi="宋体" w:eastAsia="仿宋_GB2312"/>
                <w:bCs/>
                <w:szCs w:val="21"/>
              </w:rPr>
              <w:t>诚信承诺、保密承诺、诚信责任保证金承诺、未被列入违法失信名单承诺、关联关系企业不参与采购活动承诺、前3年没有重大违法记录的书面声明、没有发生过重大质量安全事故的书面声明、非外资独资企业或控股企业的书面声明、具备履约专业能力的书面声明。</w:t>
            </w:r>
          </w:p>
        </w:tc>
      </w:tr>
      <w:tr w14:paraId="727CD1FF">
        <w:tblPrEx>
          <w:tblCellMar>
            <w:top w:w="0" w:type="dxa"/>
            <w:left w:w="108" w:type="dxa"/>
            <w:bottom w:w="0" w:type="dxa"/>
            <w:right w:w="108" w:type="dxa"/>
          </w:tblCellMar>
        </w:tblPrEx>
        <w:trPr>
          <w:trHeight w:val="1191" w:hRule="atLeast"/>
          <w:jc w:val="center"/>
        </w:trPr>
        <w:tc>
          <w:tcPr>
            <w:tcW w:w="4368" w:type="dxa"/>
            <w:tcBorders>
              <w:top w:val="single" w:color="auto" w:sz="4" w:space="0"/>
              <w:left w:val="single" w:color="auto" w:sz="4" w:space="0"/>
              <w:bottom w:val="single" w:color="auto" w:sz="4" w:space="0"/>
              <w:right w:val="single" w:color="auto" w:sz="4" w:space="0"/>
            </w:tcBorders>
            <w:vAlign w:val="center"/>
          </w:tcPr>
          <w:p w14:paraId="177C9093">
            <w:pPr>
              <w:spacing w:line="0" w:lineRule="atLeast"/>
              <w:jc w:val="left"/>
              <w:rPr>
                <w:rFonts w:hint="eastAsia" w:ascii="仿宋_GB2312" w:hAnsi="宋体" w:eastAsia="仿宋_GB2312"/>
                <w:bCs/>
                <w:szCs w:val="21"/>
                <w:lang w:eastAsia="zh-CN"/>
              </w:rPr>
            </w:pPr>
            <w:r>
              <w:rPr>
                <w:rFonts w:hint="eastAsia" w:ascii="仿宋_GB2312" w:hAnsi="宋体" w:eastAsia="仿宋_GB2312"/>
                <w:bCs/>
                <w:szCs w:val="21"/>
              </w:rPr>
              <w:t>5.完成军队采购网</w:t>
            </w:r>
            <w:r>
              <w:rPr>
                <w:rFonts w:hint="eastAsia" w:ascii="仿宋_GB2312" w:hAnsi="宋体" w:eastAsia="仿宋_GB2312"/>
                <w:bCs/>
                <w:szCs w:val="21"/>
                <w:lang w:val="en-US" w:eastAsia="zh-CN"/>
              </w:rPr>
              <w:t>注册</w:t>
            </w:r>
            <w:r>
              <w:rPr>
                <w:rFonts w:hint="eastAsia" w:ascii="仿宋_GB2312" w:hAnsi="宋体" w:eastAsia="仿宋_GB2312"/>
                <w:bCs/>
                <w:szCs w:val="21"/>
              </w:rPr>
              <w:t>备案</w:t>
            </w:r>
          </w:p>
        </w:tc>
        <w:tc>
          <w:tcPr>
            <w:tcW w:w="4421" w:type="dxa"/>
            <w:tcBorders>
              <w:top w:val="single" w:color="auto" w:sz="4" w:space="0"/>
              <w:left w:val="nil"/>
              <w:bottom w:val="single" w:color="auto" w:sz="4" w:space="0"/>
              <w:right w:val="single" w:color="auto" w:sz="4" w:space="0"/>
            </w:tcBorders>
            <w:vAlign w:val="center"/>
          </w:tcPr>
          <w:p w14:paraId="79BA1321">
            <w:pPr>
              <w:widowControl/>
              <w:spacing w:line="0" w:lineRule="atLeast"/>
              <w:jc w:val="left"/>
              <w:rPr>
                <w:rFonts w:hint="default" w:ascii="仿宋_GB2312" w:hAnsi="宋体" w:eastAsia="仿宋_GB2312" w:cs="宋体"/>
                <w:bCs/>
                <w:szCs w:val="21"/>
                <w:lang w:val="en-US" w:eastAsia="zh-CN"/>
              </w:rPr>
            </w:pPr>
            <w:r>
              <w:rPr>
                <w:rFonts w:hint="eastAsia" w:ascii="仿宋_GB2312" w:hAnsi="宋体" w:eastAsia="仿宋_GB2312"/>
                <w:bCs/>
                <w:szCs w:val="21"/>
              </w:rPr>
              <w:t>完成军队采购网</w:t>
            </w:r>
            <w:r>
              <w:rPr>
                <w:rFonts w:hint="eastAsia" w:ascii="仿宋_GB2312" w:hAnsi="宋体" w:eastAsia="仿宋_GB2312"/>
                <w:bCs/>
                <w:szCs w:val="21"/>
                <w:lang w:val="en-US" w:eastAsia="zh-CN"/>
              </w:rPr>
              <w:t>注册</w:t>
            </w:r>
            <w:r>
              <w:rPr>
                <w:rFonts w:hint="eastAsia" w:ascii="仿宋_GB2312" w:hAnsi="宋体" w:eastAsia="仿宋_GB2312"/>
                <w:bCs/>
                <w:szCs w:val="21"/>
              </w:rPr>
              <w:t>备案</w:t>
            </w:r>
            <w:r>
              <w:rPr>
                <w:rFonts w:hint="eastAsia" w:ascii="仿宋_GB2312" w:hAnsi="宋体" w:eastAsia="仿宋_GB2312"/>
                <w:bCs/>
                <w:szCs w:val="21"/>
                <w:lang w:eastAsia="zh-CN"/>
              </w:rPr>
              <w:t>，</w:t>
            </w:r>
            <w:r>
              <w:rPr>
                <w:rFonts w:hint="eastAsia" w:ascii="仿宋_GB2312" w:hAnsi="宋体" w:eastAsia="仿宋_GB2312"/>
                <w:bCs/>
                <w:szCs w:val="21"/>
                <w:lang w:val="en-US" w:eastAsia="zh-CN"/>
              </w:rPr>
              <w:t>提供注册备案完成截图，截图盖有鲜章。</w:t>
            </w:r>
          </w:p>
        </w:tc>
      </w:tr>
      <w:tr w14:paraId="06D57E7F">
        <w:tblPrEx>
          <w:tblCellMar>
            <w:top w:w="0" w:type="dxa"/>
            <w:left w:w="108" w:type="dxa"/>
            <w:bottom w:w="0" w:type="dxa"/>
            <w:right w:w="108" w:type="dxa"/>
          </w:tblCellMar>
        </w:tblPrEx>
        <w:trPr>
          <w:trHeight w:val="1191" w:hRule="atLeast"/>
          <w:jc w:val="center"/>
        </w:trPr>
        <w:tc>
          <w:tcPr>
            <w:tcW w:w="4368" w:type="dxa"/>
            <w:tcBorders>
              <w:top w:val="single" w:color="auto" w:sz="4" w:space="0"/>
              <w:left w:val="single" w:color="auto" w:sz="4" w:space="0"/>
              <w:bottom w:val="single" w:color="auto" w:sz="4" w:space="0"/>
              <w:right w:val="single" w:color="auto" w:sz="4" w:space="0"/>
            </w:tcBorders>
            <w:vAlign w:val="center"/>
          </w:tcPr>
          <w:p w14:paraId="2D114EAB">
            <w:pPr>
              <w:spacing w:line="0" w:lineRule="atLeast"/>
              <w:jc w:val="left"/>
              <w:rPr>
                <w:rFonts w:hint="eastAsia" w:ascii="仿宋_GB2312" w:hAnsi="宋体" w:eastAsia="仿宋_GB2312"/>
                <w:bCs/>
                <w:szCs w:val="21"/>
              </w:rPr>
            </w:pPr>
            <w:r>
              <w:rPr>
                <w:rFonts w:hint="eastAsia" w:ascii="仿宋_GB2312" w:hAnsi="宋体" w:eastAsia="仿宋_GB2312"/>
                <w:bCs/>
                <w:szCs w:val="21"/>
              </w:rPr>
              <w:t>6.报价文件填报符合要求</w:t>
            </w:r>
          </w:p>
        </w:tc>
        <w:tc>
          <w:tcPr>
            <w:tcW w:w="4421" w:type="dxa"/>
            <w:tcBorders>
              <w:top w:val="single" w:color="auto" w:sz="4" w:space="0"/>
              <w:left w:val="nil"/>
              <w:bottom w:val="single" w:color="auto" w:sz="4" w:space="0"/>
              <w:right w:val="single" w:color="auto" w:sz="4" w:space="0"/>
            </w:tcBorders>
            <w:vAlign w:val="center"/>
          </w:tcPr>
          <w:p w14:paraId="0C03BF7B">
            <w:pPr>
              <w:widowControl/>
              <w:spacing w:line="0" w:lineRule="atLeast"/>
              <w:jc w:val="left"/>
              <w:rPr>
                <w:rFonts w:hint="eastAsia" w:ascii="仿宋_GB2312" w:hAnsi="宋体" w:eastAsia="仿宋_GB2312"/>
                <w:bCs/>
                <w:szCs w:val="21"/>
              </w:rPr>
            </w:pPr>
            <w:r>
              <w:rPr>
                <w:rFonts w:hint="eastAsia" w:ascii="仿宋_GB2312" w:hAnsi="宋体" w:eastAsia="仿宋_GB2312" w:cs="宋体"/>
                <w:bCs/>
                <w:szCs w:val="21"/>
                <w:lang w:val="en-US" w:eastAsia="zh-CN"/>
              </w:rPr>
              <w:t>1.</w:t>
            </w:r>
            <w:r>
              <w:rPr>
                <w:rFonts w:hint="eastAsia" w:ascii="仿宋_GB2312" w:hAnsi="宋体" w:eastAsia="仿宋_GB2312" w:cs="宋体"/>
                <w:bCs/>
                <w:szCs w:val="21"/>
              </w:rPr>
              <w:t>报价文件齐全</w:t>
            </w:r>
            <w:r>
              <w:rPr>
                <w:rFonts w:ascii="仿宋_GB2312" w:hAnsi="宋体" w:eastAsia="仿宋_GB2312" w:cs="宋体"/>
                <w:bCs/>
                <w:szCs w:val="21"/>
              </w:rPr>
              <w:t>，</w:t>
            </w:r>
            <w:r>
              <w:rPr>
                <w:rFonts w:hint="eastAsia" w:ascii="仿宋_GB2312" w:hAnsi="宋体" w:eastAsia="仿宋_GB2312" w:cs="宋体"/>
                <w:bCs/>
                <w:szCs w:val="21"/>
              </w:rPr>
              <w:t>按要求</w:t>
            </w:r>
            <w:r>
              <w:rPr>
                <w:rFonts w:ascii="仿宋_GB2312" w:hAnsi="宋体" w:eastAsia="仿宋_GB2312" w:cs="宋体"/>
                <w:bCs/>
                <w:szCs w:val="21"/>
              </w:rPr>
              <w:t>签字</w:t>
            </w:r>
            <w:r>
              <w:rPr>
                <w:rFonts w:hint="eastAsia" w:ascii="仿宋_GB2312" w:hAnsi="宋体" w:eastAsia="仿宋_GB2312" w:cs="宋体"/>
                <w:bCs/>
                <w:szCs w:val="21"/>
              </w:rPr>
              <w:t>盖章；</w:t>
            </w:r>
            <w:r>
              <w:rPr>
                <w:rFonts w:hint="eastAsia" w:ascii="仿宋_GB2312" w:hAnsi="宋体" w:eastAsia="仿宋_GB2312" w:cs="宋体"/>
                <w:bCs/>
                <w:szCs w:val="21"/>
                <w:lang w:val="en-US" w:eastAsia="zh-CN"/>
              </w:rPr>
              <w:t>2.</w:t>
            </w:r>
            <w:r>
              <w:rPr>
                <w:rFonts w:ascii="仿宋_GB2312" w:hAnsi="宋体" w:eastAsia="仿宋_GB2312" w:cs="宋体"/>
                <w:bCs/>
                <w:szCs w:val="21"/>
              </w:rPr>
              <w:t>报价单</w:t>
            </w:r>
            <w:r>
              <w:rPr>
                <w:rFonts w:hint="eastAsia" w:ascii="仿宋_GB2312" w:hAnsi="宋体" w:eastAsia="仿宋_GB2312" w:cs="宋体"/>
                <w:bCs/>
                <w:szCs w:val="21"/>
              </w:rPr>
              <w:t>填写</w:t>
            </w:r>
            <w:r>
              <w:rPr>
                <w:rFonts w:ascii="仿宋_GB2312" w:hAnsi="宋体" w:eastAsia="仿宋_GB2312" w:cs="宋体"/>
                <w:bCs/>
                <w:szCs w:val="21"/>
              </w:rPr>
              <w:t>完整，无缺项漏项或与实际不符；</w:t>
            </w:r>
            <w:r>
              <w:rPr>
                <w:rFonts w:hint="eastAsia" w:ascii="仿宋_GB2312" w:hAnsi="宋体" w:eastAsia="仿宋_GB2312" w:cs="宋体"/>
                <w:bCs/>
                <w:szCs w:val="21"/>
                <w:lang w:val="en-US" w:eastAsia="zh-CN"/>
              </w:rPr>
              <w:t>3.</w:t>
            </w:r>
            <w:r>
              <w:rPr>
                <w:rFonts w:ascii="仿宋_GB2312" w:hAnsi="宋体" w:eastAsia="仿宋_GB2312" w:cs="宋体"/>
                <w:bCs/>
                <w:szCs w:val="21"/>
              </w:rPr>
              <w:t>报价</w:t>
            </w:r>
            <w:r>
              <w:rPr>
                <w:rFonts w:hint="eastAsia" w:ascii="仿宋_GB2312" w:hAnsi="宋体" w:eastAsia="仿宋_GB2312" w:cs="宋体"/>
                <w:bCs/>
                <w:szCs w:val="21"/>
              </w:rPr>
              <w:t>符合要求</w:t>
            </w:r>
            <w:r>
              <w:rPr>
                <w:rFonts w:ascii="仿宋_GB2312" w:hAnsi="宋体" w:eastAsia="仿宋_GB2312" w:cs="宋体"/>
                <w:bCs/>
                <w:szCs w:val="21"/>
              </w:rPr>
              <w:t>。</w:t>
            </w:r>
          </w:p>
        </w:tc>
      </w:tr>
      <w:tr w14:paraId="068359FC">
        <w:tblPrEx>
          <w:tblCellMar>
            <w:top w:w="0" w:type="dxa"/>
            <w:left w:w="108" w:type="dxa"/>
            <w:bottom w:w="0" w:type="dxa"/>
            <w:right w:w="108" w:type="dxa"/>
          </w:tblCellMar>
        </w:tblPrEx>
        <w:trPr>
          <w:trHeight w:val="1191" w:hRule="atLeast"/>
          <w:jc w:val="center"/>
        </w:trPr>
        <w:tc>
          <w:tcPr>
            <w:tcW w:w="4368" w:type="dxa"/>
            <w:tcBorders>
              <w:top w:val="nil"/>
              <w:left w:val="single" w:color="auto" w:sz="4" w:space="0"/>
              <w:bottom w:val="single" w:color="auto" w:sz="4" w:space="0"/>
              <w:right w:val="single" w:color="auto" w:sz="4" w:space="0"/>
            </w:tcBorders>
            <w:vAlign w:val="center"/>
          </w:tcPr>
          <w:p w14:paraId="581B4A33">
            <w:pPr>
              <w:spacing w:line="0" w:lineRule="atLeast"/>
              <w:jc w:val="left"/>
              <w:rPr>
                <w:rFonts w:hint="eastAsia" w:ascii="仿宋_GB2312" w:hAnsi="宋体" w:eastAsia="仿宋_GB2312"/>
                <w:bCs/>
                <w:szCs w:val="21"/>
              </w:rPr>
            </w:pPr>
            <w:r>
              <w:rPr>
                <w:rFonts w:hint="eastAsia" w:ascii="仿宋_GB2312" w:hAnsi="宋体" w:eastAsia="仿宋_GB2312"/>
                <w:bCs/>
                <w:szCs w:val="21"/>
              </w:rPr>
              <w:t>7.具备</w:t>
            </w:r>
            <w:r>
              <w:rPr>
                <w:rFonts w:hint="eastAsia" w:ascii="仿宋_GB2312" w:hAnsi="宋体" w:eastAsia="仿宋_GB2312"/>
                <w:bCs/>
                <w:szCs w:val="21"/>
                <w:lang w:val="en-US" w:eastAsia="zh-CN"/>
              </w:rPr>
              <w:t>产品</w:t>
            </w:r>
            <w:r>
              <w:rPr>
                <w:rFonts w:hint="eastAsia" w:ascii="仿宋_GB2312" w:hAnsi="宋体" w:eastAsia="仿宋_GB2312"/>
                <w:bCs/>
                <w:szCs w:val="21"/>
              </w:rPr>
              <w:t>销售的相应资格</w:t>
            </w:r>
          </w:p>
        </w:tc>
        <w:tc>
          <w:tcPr>
            <w:tcW w:w="4421" w:type="dxa"/>
            <w:tcBorders>
              <w:top w:val="nil"/>
              <w:left w:val="nil"/>
              <w:bottom w:val="single" w:color="auto" w:sz="4" w:space="0"/>
              <w:right w:val="single" w:color="auto" w:sz="4" w:space="0"/>
            </w:tcBorders>
            <w:vAlign w:val="center"/>
          </w:tcPr>
          <w:p w14:paraId="29FA6863">
            <w:pPr>
              <w:widowControl/>
              <w:spacing w:line="0" w:lineRule="atLeast"/>
              <w:jc w:val="left"/>
              <w:rPr>
                <w:rFonts w:hint="eastAsia" w:ascii="仿宋_GB2312" w:hAnsi="宋体" w:eastAsia="仿宋_GB2312"/>
                <w:bCs/>
                <w:szCs w:val="21"/>
              </w:rPr>
            </w:pPr>
            <w:r>
              <w:rPr>
                <w:rFonts w:hint="eastAsia" w:ascii="仿宋_GB2312" w:hAnsi="宋体" w:eastAsia="仿宋_GB2312"/>
                <w:bCs/>
                <w:szCs w:val="21"/>
              </w:rPr>
              <w:t>提供</w:t>
            </w:r>
            <w:r>
              <w:rPr>
                <w:rFonts w:hint="eastAsia" w:ascii="仿宋_GB2312" w:hAnsi="宋体" w:eastAsia="仿宋_GB2312"/>
                <w:bCs/>
                <w:szCs w:val="21"/>
                <w:lang w:val="en-US" w:eastAsia="zh-CN"/>
              </w:rPr>
              <w:t>产品</w:t>
            </w:r>
            <w:r>
              <w:rPr>
                <w:rFonts w:ascii="仿宋_GB2312" w:hAnsi="宋体" w:eastAsia="仿宋_GB2312"/>
                <w:bCs/>
                <w:szCs w:val="21"/>
              </w:rPr>
              <w:t>经营许可证</w:t>
            </w:r>
          </w:p>
        </w:tc>
      </w:tr>
    </w:tbl>
    <w:p w14:paraId="03FDDF99">
      <w:pPr>
        <w:spacing w:before="156" w:beforeLines="50" w:after="156" w:afterLines="50" w:line="560" w:lineRule="exact"/>
        <w:jc w:val="center"/>
        <w:rPr>
          <w:rFonts w:hint="eastAsia" w:ascii="黑体" w:hAnsi="黑体" w:eastAsia="黑体" w:cs="黑体"/>
          <w:bCs/>
          <w:sz w:val="36"/>
          <w:szCs w:val="36"/>
        </w:rPr>
      </w:pPr>
      <w:r>
        <w:rPr>
          <w:rFonts w:ascii="黑体" w:hAnsi="黑体" w:eastAsia="黑体" w:cs="黑体"/>
          <w:bCs/>
          <w:sz w:val="36"/>
          <w:szCs w:val="36"/>
        </w:rPr>
        <w:br w:type="page"/>
      </w:r>
    </w:p>
    <w:p w14:paraId="3D7796CC">
      <w:pPr>
        <w:spacing w:after="624" w:afterLines="200"/>
        <w:jc w:val="center"/>
        <w:rPr>
          <w:rFonts w:ascii="方正小标宋简体" w:eastAsia="方正小标宋简体"/>
          <w:bCs/>
          <w:sz w:val="84"/>
          <w:szCs w:val="84"/>
        </w:rPr>
      </w:pPr>
    </w:p>
    <w:p w14:paraId="2FE0DC03">
      <w:pPr>
        <w:spacing w:after="624" w:afterLines="200"/>
        <w:jc w:val="center"/>
        <w:rPr>
          <w:rFonts w:ascii="方正小标宋简体" w:eastAsia="方正小标宋简体"/>
          <w:bCs/>
        </w:rPr>
      </w:pPr>
      <w:r>
        <w:rPr>
          <w:rFonts w:hint="eastAsia" w:ascii="方正小标宋简体" w:eastAsia="方正小标宋简体"/>
          <w:bCs/>
          <w:sz w:val="84"/>
          <w:szCs w:val="84"/>
        </w:rPr>
        <w:t>报 价 文 件</w:t>
      </w:r>
    </w:p>
    <w:p w14:paraId="60653901">
      <w:pPr>
        <w:spacing w:after="624" w:afterLines="200"/>
        <w:jc w:val="center"/>
        <w:rPr>
          <w:rFonts w:ascii="方正小标宋简体" w:eastAsia="方正小标宋简体"/>
          <w:bCs/>
        </w:rPr>
      </w:pPr>
    </w:p>
    <w:p w14:paraId="2648B401">
      <w:pPr>
        <w:adjustRightInd w:val="0"/>
        <w:snapToGrid w:val="0"/>
        <w:spacing w:line="360" w:lineRule="auto"/>
        <w:rPr>
          <w:rFonts w:hint="eastAsia" w:ascii="方正小标宋简体" w:hAnsi="黑体" w:eastAsia="方正小标宋简体"/>
          <w:bCs/>
          <w:sz w:val="32"/>
          <w:szCs w:val="32"/>
        </w:rPr>
      </w:pPr>
    </w:p>
    <w:p w14:paraId="266B25BA">
      <w:pPr>
        <w:spacing w:line="640" w:lineRule="exact"/>
        <w:jc w:val="center"/>
        <w:rPr>
          <w:rFonts w:hint="eastAsia" w:ascii="方正小标宋简体" w:eastAsia="方正小标宋简体"/>
          <w:bCs/>
          <w:sz w:val="36"/>
          <w:szCs w:val="36"/>
          <w:lang w:eastAsia="zh-CN"/>
        </w:rPr>
      </w:pPr>
      <w:r>
        <w:rPr>
          <w:rFonts w:hint="eastAsia" w:ascii="方正小标宋简体" w:eastAsia="方正小标宋简体"/>
          <w:bCs/>
          <w:sz w:val="36"/>
          <w:szCs w:val="36"/>
        </w:rPr>
        <w:t>项目名称</w:t>
      </w:r>
      <w:r>
        <w:rPr>
          <w:rFonts w:hint="eastAsia" w:ascii="方正小标宋简体" w:eastAsia="方正小标宋简体"/>
          <w:bCs/>
          <w:sz w:val="36"/>
          <w:szCs w:val="36"/>
          <w:lang w:eastAsia="zh-CN"/>
        </w:rPr>
        <w:t>：</w:t>
      </w:r>
    </w:p>
    <w:p w14:paraId="514977DC">
      <w:pPr>
        <w:spacing w:line="640" w:lineRule="exact"/>
        <w:jc w:val="center"/>
        <w:rPr>
          <w:rFonts w:hint="eastAsia" w:ascii="方正小标宋简体" w:eastAsia="方正小标宋简体"/>
          <w:bCs/>
          <w:sz w:val="36"/>
          <w:szCs w:val="36"/>
          <w:lang w:eastAsia="zh-CN"/>
        </w:rPr>
      </w:pPr>
    </w:p>
    <w:p w14:paraId="59658B4A">
      <w:pPr>
        <w:spacing w:line="640" w:lineRule="exact"/>
        <w:jc w:val="center"/>
        <w:rPr>
          <w:rFonts w:hint="eastAsia" w:ascii="方正小标宋简体" w:eastAsia="方正小标宋简体"/>
          <w:bCs/>
          <w:sz w:val="36"/>
          <w:szCs w:val="36"/>
          <w:lang w:val="en-US" w:eastAsia="zh-CN"/>
        </w:rPr>
      </w:pPr>
    </w:p>
    <w:p w14:paraId="64179873">
      <w:pPr>
        <w:spacing w:line="640" w:lineRule="exact"/>
        <w:jc w:val="center"/>
        <w:rPr>
          <w:rFonts w:ascii="方正小标宋简体" w:eastAsia="方正小标宋简体"/>
          <w:bCs/>
          <w:sz w:val="36"/>
          <w:szCs w:val="36"/>
        </w:rPr>
      </w:pPr>
      <w:r>
        <w:rPr>
          <w:rFonts w:hint="eastAsia" w:ascii="方正小标宋简体" w:eastAsia="方正小标宋简体"/>
          <w:bCs/>
          <w:sz w:val="36"/>
          <w:szCs w:val="36"/>
        </w:rPr>
        <w:t>项目编号：</w:t>
      </w:r>
    </w:p>
    <w:p w14:paraId="7840625E">
      <w:pPr>
        <w:jc w:val="center"/>
        <w:rPr>
          <w:rFonts w:ascii="方正小标宋简体" w:eastAsia="方正小标宋简体"/>
          <w:bCs/>
          <w:sz w:val="36"/>
          <w:szCs w:val="36"/>
        </w:rPr>
      </w:pPr>
    </w:p>
    <w:p w14:paraId="590AB43F">
      <w:pPr>
        <w:jc w:val="center"/>
        <w:rPr>
          <w:rFonts w:ascii="方正小标宋简体" w:eastAsia="方正小标宋简体"/>
          <w:bCs/>
          <w:sz w:val="36"/>
          <w:szCs w:val="36"/>
        </w:rPr>
      </w:pPr>
    </w:p>
    <w:p w14:paraId="0AB1B7B9">
      <w:pPr>
        <w:jc w:val="center"/>
        <w:rPr>
          <w:rFonts w:ascii="方正小标宋简体" w:eastAsia="方正小标宋简体"/>
          <w:bCs/>
          <w:sz w:val="36"/>
          <w:szCs w:val="36"/>
        </w:rPr>
      </w:pPr>
    </w:p>
    <w:p w14:paraId="5EE1D7B9">
      <w:pPr>
        <w:ind w:firstLine="720" w:firstLineChars="200"/>
        <w:jc w:val="center"/>
        <w:rPr>
          <w:rFonts w:ascii="方正小标宋简体" w:eastAsia="方正小标宋简体"/>
          <w:bCs/>
          <w:sz w:val="36"/>
          <w:szCs w:val="36"/>
        </w:rPr>
      </w:pPr>
      <w:r>
        <w:rPr>
          <w:rFonts w:hint="eastAsia" w:ascii="方正小标宋简体" w:eastAsia="方正小标宋简体"/>
          <w:bCs/>
          <w:sz w:val="36"/>
          <w:szCs w:val="36"/>
        </w:rPr>
        <w:t>报价供应商：（盖章）</w:t>
      </w:r>
    </w:p>
    <w:p w14:paraId="191DB1CC">
      <w:pPr>
        <w:spacing w:before="156" w:beforeLines="50" w:line="560" w:lineRule="exact"/>
        <w:jc w:val="center"/>
        <w:rPr>
          <w:rFonts w:hint="eastAsia" w:ascii="宋体" w:hAnsi="宋体"/>
          <w:bCs/>
        </w:rPr>
      </w:pPr>
      <w:r>
        <w:rPr>
          <w:rFonts w:hint="eastAsia" w:ascii="方正小标宋简体" w:eastAsia="方正小标宋简体"/>
          <w:bCs/>
          <w:sz w:val="36"/>
          <w:szCs w:val="36"/>
        </w:rPr>
        <w:t>年   月   日</w:t>
      </w:r>
    </w:p>
    <w:p w14:paraId="233A8D91">
      <w:pPr>
        <w:spacing w:before="156" w:beforeLines="50" w:line="560" w:lineRule="exact"/>
        <w:ind w:firstLine="493" w:firstLineChars="235"/>
        <w:jc w:val="left"/>
        <w:rPr>
          <w:rFonts w:hint="eastAsia" w:ascii="宋体" w:hAnsi="宋体"/>
          <w:bCs/>
        </w:rPr>
      </w:pPr>
    </w:p>
    <w:p w14:paraId="570EA659">
      <w:pPr>
        <w:spacing w:before="156" w:beforeLines="50" w:after="156" w:afterLines="50" w:line="560" w:lineRule="exact"/>
        <w:jc w:val="center"/>
        <w:rPr>
          <w:rFonts w:hint="eastAsia" w:ascii="黑体" w:hAnsi="黑体" w:eastAsia="黑体" w:cs="黑体"/>
          <w:bCs/>
          <w:sz w:val="36"/>
          <w:szCs w:val="36"/>
        </w:rPr>
        <w:sectPr>
          <w:footerReference r:id="rId3" w:type="default"/>
          <w:pgSz w:w="11906" w:h="16838"/>
          <w:pgMar w:top="1701" w:right="1474" w:bottom="1701" w:left="1588" w:header="851" w:footer="992" w:gutter="0"/>
          <w:pgNumType w:fmt="numberInDash"/>
          <w:cols w:space="425" w:num="1"/>
          <w:docGrid w:type="lines" w:linePitch="312" w:charSpace="0"/>
        </w:sectPr>
      </w:pPr>
    </w:p>
    <w:p w14:paraId="2C86ABF9">
      <w:pPr>
        <w:spacing w:before="156" w:beforeLines="50" w:after="156" w:afterLines="50" w:line="560" w:lineRule="exact"/>
        <w:jc w:val="center"/>
        <w:rPr>
          <w:rFonts w:hint="eastAsia" w:ascii="黑体" w:hAnsi="黑体" w:eastAsia="黑体" w:cs="黑体"/>
          <w:bCs/>
          <w:sz w:val="36"/>
          <w:szCs w:val="36"/>
        </w:rPr>
      </w:pPr>
      <w:r>
        <w:rPr>
          <w:rFonts w:hint="eastAsia" w:ascii="黑体" w:hAnsi="黑体" w:eastAsia="黑体" w:cs="黑体"/>
          <w:bCs/>
          <w:sz w:val="36"/>
          <w:szCs w:val="36"/>
        </w:rPr>
        <w:t>报价函</w:t>
      </w:r>
    </w:p>
    <w:p w14:paraId="45804AF2">
      <w:pPr>
        <w:spacing w:line="500" w:lineRule="exact"/>
        <w:rPr>
          <w:rFonts w:hint="eastAsia" w:ascii="宋体" w:hAnsi="宋体" w:cs="宋体"/>
          <w:bCs/>
          <w:sz w:val="28"/>
          <w:szCs w:val="28"/>
        </w:rPr>
      </w:pPr>
      <w:r>
        <w:rPr>
          <w:rFonts w:hint="eastAsia" w:ascii="宋体" w:hAnsi="宋体" w:cs="宋体"/>
          <w:bCs/>
          <w:sz w:val="28"/>
          <w:szCs w:val="28"/>
        </w:rPr>
        <w:t>采购机构：</w:t>
      </w:r>
    </w:p>
    <w:p w14:paraId="65C7F76F">
      <w:pPr>
        <w:spacing w:line="500" w:lineRule="exact"/>
        <w:ind w:firstLine="560" w:firstLineChars="200"/>
        <w:rPr>
          <w:rFonts w:hint="eastAsia" w:ascii="宋体" w:hAnsi="宋体" w:cs="宋体"/>
          <w:bCs/>
          <w:sz w:val="28"/>
          <w:szCs w:val="28"/>
        </w:rPr>
      </w:pPr>
      <w:r>
        <w:rPr>
          <w:rFonts w:hint="eastAsia" w:ascii="宋体" w:hAnsi="宋体" w:cs="宋体"/>
          <w:bCs/>
          <w:sz w:val="28"/>
          <w:szCs w:val="28"/>
        </w:rPr>
        <w:t>我方参加贵部组织的</w:t>
      </w:r>
      <w:r>
        <w:rPr>
          <w:rFonts w:hint="eastAsia" w:ascii="宋体" w:hAnsi="宋体" w:cs="宋体"/>
          <w:bCs/>
          <w:sz w:val="28"/>
          <w:szCs w:val="28"/>
          <w:u w:val="single"/>
        </w:rPr>
        <w:t>（项目编号：</w:t>
      </w:r>
      <w:r>
        <w:rPr>
          <w:rFonts w:hint="eastAsia" w:ascii="宋体" w:hAnsi="宋体" w:cs="宋体"/>
          <w:bCs/>
          <w:sz w:val="28"/>
          <w:szCs w:val="28"/>
          <w:u w:val="single"/>
          <w:lang w:val="en-US" w:eastAsia="zh-CN"/>
        </w:rPr>
        <w:t xml:space="preserve">              </w:t>
      </w:r>
      <w:r>
        <w:rPr>
          <w:rFonts w:ascii="宋体" w:hAnsi="宋体" w:cs="宋体"/>
          <w:bCs/>
          <w:sz w:val="28"/>
          <w:szCs w:val="28"/>
          <w:u w:val="single"/>
        </w:rPr>
        <w:t>项目名称</w:t>
      </w:r>
      <w:r>
        <w:rPr>
          <w:rFonts w:hint="eastAsia" w:ascii="宋体" w:hAnsi="宋体" w:cs="宋体"/>
          <w:bCs/>
          <w:sz w:val="28"/>
          <w:szCs w:val="28"/>
          <w:u w:val="single"/>
        </w:rPr>
        <w:t>：</w:t>
      </w:r>
      <w:r>
        <w:rPr>
          <w:rFonts w:hint="eastAsia" w:ascii="宋体" w:hAnsi="宋体" w:cs="宋体"/>
          <w:bCs/>
          <w:sz w:val="28"/>
          <w:szCs w:val="28"/>
          <w:u w:val="single"/>
          <w:lang w:val="en-US" w:eastAsia="zh-CN"/>
        </w:rPr>
        <w:t xml:space="preserve">           </w:t>
      </w:r>
      <w:r>
        <w:rPr>
          <w:rFonts w:hint="eastAsia" w:ascii="宋体" w:hAnsi="宋体" w:cs="宋体"/>
          <w:bCs/>
          <w:sz w:val="28"/>
          <w:szCs w:val="28"/>
          <w:u w:val="single"/>
        </w:rPr>
        <w:t>）</w:t>
      </w:r>
      <w:r>
        <w:rPr>
          <w:rFonts w:hint="eastAsia" w:ascii="宋体" w:hAnsi="宋体" w:cs="宋体"/>
          <w:bCs/>
          <w:sz w:val="28"/>
          <w:szCs w:val="28"/>
        </w:rPr>
        <w:t>采购活动，并对</w:t>
      </w:r>
      <w:r>
        <w:rPr>
          <w:rFonts w:hint="eastAsia" w:ascii="宋体" w:hAnsi="宋体" w:cs="宋体"/>
          <w:bCs/>
          <w:sz w:val="28"/>
          <w:szCs w:val="28"/>
          <w:u w:val="single"/>
          <w:lang w:val="en-US" w:eastAsia="zh-CN"/>
        </w:rPr>
        <w:t xml:space="preserve">              </w:t>
      </w:r>
      <w:r>
        <w:rPr>
          <w:rFonts w:hint="eastAsia" w:ascii="宋体" w:hAnsi="宋体" w:cs="宋体"/>
          <w:bCs/>
          <w:sz w:val="28"/>
          <w:szCs w:val="28"/>
        </w:rPr>
        <w:t>进行报价。</w:t>
      </w:r>
    </w:p>
    <w:p w14:paraId="436C4F24">
      <w:pPr>
        <w:tabs>
          <w:tab w:val="left" w:pos="1020"/>
        </w:tabs>
        <w:spacing w:line="500" w:lineRule="exact"/>
        <w:ind w:firstLine="560" w:firstLineChars="200"/>
        <w:rPr>
          <w:rFonts w:hint="eastAsia" w:ascii="宋体" w:hAnsi="宋体" w:cs="宋体"/>
          <w:bCs/>
          <w:sz w:val="28"/>
          <w:szCs w:val="28"/>
        </w:rPr>
      </w:pPr>
      <w:r>
        <w:rPr>
          <w:rFonts w:hint="eastAsia" w:ascii="宋体" w:hAnsi="宋体" w:cs="宋体"/>
          <w:bCs/>
          <w:sz w:val="28"/>
          <w:szCs w:val="28"/>
        </w:rPr>
        <w:t>一、参照资格性</w:t>
      </w:r>
      <w:r>
        <w:rPr>
          <w:rFonts w:ascii="宋体" w:hAnsi="宋体" w:cs="宋体"/>
          <w:bCs/>
          <w:sz w:val="28"/>
          <w:szCs w:val="28"/>
        </w:rPr>
        <w:t>审查表</w:t>
      </w:r>
      <w:r>
        <w:rPr>
          <w:rFonts w:hint="eastAsia" w:ascii="宋体" w:hAnsi="宋体" w:cs="宋体"/>
          <w:bCs/>
          <w:sz w:val="28"/>
          <w:szCs w:val="28"/>
        </w:rPr>
        <w:t>内容提交</w:t>
      </w:r>
      <w:r>
        <w:rPr>
          <w:rFonts w:hint="eastAsia" w:ascii="宋体" w:hAnsi="宋体" w:cs="宋体"/>
          <w:bCs/>
          <w:sz w:val="28"/>
          <w:szCs w:val="28"/>
          <w:lang w:val="zh-CN"/>
        </w:rPr>
        <w:t>报价文件</w:t>
      </w:r>
      <w:r>
        <w:rPr>
          <w:rFonts w:ascii="宋体" w:hAnsi="宋体" w:cs="宋体"/>
          <w:bCs/>
          <w:sz w:val="28"/>
          <w:szCs w:val="28"/>
          <w:lang w:val="zh-CN"/>
        </w:rPr>
        <w:t>，</w:t>
      </w:r>
      <w:r>
        <w:rPr>
          <w:rFonts w:hint="eastAsia" w:ascii="宋体" w:hAnsi="宋体" w:cs="宋体"/>
          <w:bCs/>
          <w:sz w:val="28"/>
          <w:szCs w:val="28"/>
          <w:lang w:val="zh-CN"/>
        </w:rPr>
        <w:t>报价文件</w:t>
      </w:r>
      <w:r>
        <w:rPr>
          <w:rFonts w:ascii="宋体" w:hAnsi="宋体" w:cs="宋体"/>
          <w:bCs/>
          <w:sz w:val="28"/>
          <w:szCs w:val="28"/>
          <w:lang w:val="zh-CN"/>
        </w:rPr>
        <w:t>包括但不限于</w:t>
      </w:r>
      <w:r>
        <w:rPr>
          <w:rFonts w:hint="eastAsia" w:ascii="宋体" w:hAnsi="宋体" w:cs="宋体"/>
          <w:bCs/>
          <w:sz w:val="28"/>
          <w:szCs w:val="28"/>
          <w:lang w:val="zh-CN"/>
        </w:rPr>
        <w:t>报价单</w:t>
      </w:r>
      <w:r>
        <w:rPr>
          <w:rFonts w:ascii="宋体" w:hAnsi="宋体" w:cs="宋体"/>
          <w:bCs/>
          <w:sz w:val="28"/>
          <w:szCs w:val="28"/>
          <w:lang w:val="zh-CN"/>
        </w:rPr>
        <w:t>、法定代表人资格证明书、法定代表人</w:t>
      </w:r>
      <w:r>
        <w:rPr>
          <w:rFonts w:hint="eastAsia" w:ascii="宋体" w:hAnsi="宋体" w:cs="宋体"/>
          <w:bCs/>
          <w:sz w:val="28"/>
          <w:szCs w:val="28"/>
          <w:lang w:val="zh-CN"/>
        </w:rPr>
        <w:t>授权书</w:t>
      </w:r>
      <w:r>
        <w:rPr>
          <w:rFonts w:ascii="宋体" w:hAnsi="宋体" w:cs="宋体"/>
          <w:bCs/>
          <w:sz w:val="28"/>
          <w:szCs w:val="28"/>
          <w:lang w:val="zh-CN"/>
        </w:rPr>
        <w:t>、</w:t>
      </w:r>
      <w:r>
        <w:rPr>
          <w:rFonts w:hint="eastAsia" w:ascii="宋体" w:hAnsi="宋体" w:cs="宋体"/>
          <w:bCs/>
          <w:sz w:val="28"/>
          <w:szCs w:val="28"/>
          <w:lang w:val="zh-CN"/>
        </w:rPr>
        <w:t>供应商</w:t>
      </w:r>
      <w:r>
        <w:rPr>
          <w:rFonts w:ascii="宋体" w:hAnsi="宋体" w:cs="宋体"/>
          <w:bCs/>
          <w:sz w:val="28"/>
          <w:szCs w:val="28"/>
          <w:lang w:val="zh-CN"/>
        </w:rPr>
        <w:t>承诺声明</w:t>
      </w:r>
      <w:r>
        <w:rPr>
          <w:rFonts w:hint="eastAsia" w:ascii="宋体" w:hAnsi="宋体" w:cs="宋体"/>
          <w:bCs/>
          <w:sz w:val="28"/>
          <w:szCs w:val="28"/>
          <w:lang w:val="zh-CN"/>
        </w:rPr>
        <w:t>、</w:t>
      </w:r>
      <w:r>
        <w:rPr>
          <w:rFonts w:ascii="宋体" w:hAnsi="宋体" w:cs="宋体"/>
          <w:bCs/>
          <w:sz w:val="28"/>
          <w:szCs w:val="28"/>
          <w:lang w:val="zh-CN"/>
        </w:rPr>
        <w:t>营业</w:t>
      </w:r>
      <w:r>
        <w:rPr>
          <w:rFonts w:hint="eastAsia" w:ascii="宋体" w:hAnsi="宋体" w:cs="宋体"/>
          <w:bCs/>
          <w:sz w:val="28"/>
          <w:szCs w:val="28"/>
          <w:lang w:val="zh-CN"/>
        </w:rPr>
        <w:t>执照</w:t>
      </w:r>
      <w:r>
        <w:rPr>
          <w:rFonts w:ascii="宋体" w:hAnsi="宋体" w:cs="宋体"/>
          <w:bCs/>
          <w:sz w:val="28"/>
          <w:szCs w:val="28"/>
          <w:lang w:val="zh-CN"/>
        </w:rPr>
        <w:t>、开户许可证</w:t>
      </w:r>
      <w:r>
        <w:rPr>
          <w:rFonts w:hint="eastAsia" w:ascii="宋体" w:hAnsi="宋体" w:cs="宋体"/>
          <w:bCs/>
          <w:sz w:val="28"/>
          <w:szCs w:val="28"/>
          <w:lang w:val="zh-CN"/>
        </w:rPr>
        <w:t>等</w:t>
      </w:r>
      <w:r>
        <w:rPr>
          <w:rFonts w:hint="eastAsia" w:ascii="宋体" w:hAnsi="宋体" w:cs="宋体"/>
          <w:bCs/>
          <w:sz w:val="28"/>
          <w:szCs w:val="28"/>
        </w:rPr>
        <w:t>。</w:t>
      </w:r>
    </w:p>
    <w:p w14:paraId="2D24EE8C">
      <w:pPr>
        <w:tabs>
          <w:tab w:val="left" w:pos="1020"/>
        </w:tabs>
        <w:spacing w:line="500" w:lineRule="exact"/>
        <w:ind w:firstLine="560" w:firstLineChars="200"/>
        <w:rPr>
          <w:rFonts w:hint="eastAsia" w:ascii="宋体" w:hAnsi="宋体" w:cs="宋体"/>
          <w:bCs/>
          <w:sz w:val="28"/>
          <w:szCs w:val="28"/>
        </w:rPr>
      </w:pPr>
      <w:r>
        <w:rPr>
          <w:rFonts w:hint="eastAsia" w:ascii="宋体" w:hAnsi="宋体" w:cs="宋体"/>
          <w:bCs/>
          <w:sz w:val="28"/>
          <w:szCs w:val="28"/>
          <w:lang w:val="zh-CN"/>
        </w:rPr>
        <w:t>二、我方已完全理解《需求表》《报价供应商须知》《资格性符合性审查表》的全部内容，自愿接受并执行相应条款</w:t>
      </w:r>
      <w:r>
        <w:rPr>
          <w:rFonts w:hint="eastAsia" w:ascii="宋体" w:hAnsi="宋体" w:cs="宋体"/>
          <w:bCs/>
          <w:sz w:val="28"/>
          <w:szCs w:val="28"/>
        </w:rPr>
        <w:t>。</w:t>
      </w:r>
    </w:p>
    <w:p w14:paraId="7CE03BDC">
      <w:pPr>
        <w:tabs>
          <w:tab w:val="left" w:pos="1020"/>
        </w:tabs>
        <w:spacing w:line="500" w:lineRule="exact"/>
        <w:ind w:firstLine="560" w:firstLineChars="200"/>
        <w:rPr>
          <w:rFonts w:hint="eastAsia" w:ascii="宋体" w:hAnsi="宋体" w:cs="宋体"/>
          <w:bCs/>
          <w:sz w:val="28"/>
          <w:szCs w:val="28"/>
        </w:rPr>
      </w:pPr>
      <w:r>
        <w:rPr>
          <w:rFonts w:hint="eastAsia" w:ascii="宋体" w:hAnsi="宋体" w:cs="宋体"/>
          <w:bCs/>
          <w:sz w:val="28"/>
          <w:szCs w:val="28"/>
        </w:rPr>
        <w:t>三、本报价</w:t>
      </w:r>
      <w:r>
        <w:rPr>
          <w:rFonts w:hint="eastAsia" w:ascii="宋体" w:hAnsi="宋体" w:cs="宋体"/>
          <w:bCs/>
          <w:sz w:val="28"/>
          <w:szCs w:val="28"/>
          <w:lang w:val="zh-CN"/>
        </w:rPr>
        <w:t>有效期自提交报价文件的截止之日起</w:t>
      </w:r>
      <w:r>
        <w:rPr>
          <w:rFonts w:ascii="宋体" w:hAnsi="宋体" w:cs="宋体"/>
          <w:bCs/>
          <w:sz w:val="28"/>
          <w:szCs w:val="28"/>
          <w:u w:val="single"/>
          <w:lang w:val="zh-CN"/>
        </w:rPr>
        <w:t>180</w:t>
      </w:r>
      <w:r>
        <w:rPr>
          <w:rFonts w:hint="eastAsia" w:ascii="宋体" w:hAnsi="宋体" w:cs="宋体"/>
          <w:bCs/>
          <w:sz w:val="28"/>
          <w:szCs w:val="28"/>
          <w:lang w:val="zh-CN"/>
        </w:rPr>
        <w:t>日内有效</w:t>
      </w:r>
      <w:r>
        <w:rPr>
          <w:rFonts w:hint="eastAsia" w:ascii="宋体" w:hAnsi="宋体" w:cs="宋体"/>
          <w:bCs/>
          <w:sz w:val="28"/>
          <w:szCs w:val="28"/>
        </w:rPr>
        <w:t>。</w:t>
      </w:r>
    </w:p>
    <w:p w14:paraId="4165604E">
      <w:pPr>
        <w:tabs>
          <w:tab w:val="left" w:pos="1020"/>
        </w:tabs>
        <w:spacing w:line="500" w:lineRule="exact"/>
        <w:ind w:firstLine="560" w:firstLineChars="200"/>
        <w:rPr>
          <w:rFonts w:hint="eastAsia" w:ascii="宋体" w:hAnsi="宋体" w:cs="宋体"/>
          <w:bCs/>
          <w:snapToGrid w:val="0"/>
          <w:sz w:val="28"/>
          <w:szCs w:val="28"/>
          <w:lang w:val="zh-CN"/>
        </w:rPr>
      </w:pPr>
      <w:r>
        <w:rPr>
          <w:rFonts w:hint="eastAsia" w:ascii="宋体" w:hAnsi="宋体" w:cs="宋体"/>
          <w:bCs/>
          <w:snapToGrid w:val="0"/>
          <w:sz w:val="28"/>
          <w:szCs w:val="28"/>
          <w:lang w:val="zh-CN"/>
        </w:rPr>
        <w:t>四、我方在参与报价前已仔细研究了合同草案，同意合同草案的相关条款。</w:t>
      </w:r>
    </w:p>
    <w:p w14:paraId="692C7410">
      <w:pPr>
        <w:tabs>
          <w:tab w:val="left" w:pos="1020"/>
        </w:tabs>
        <w:spacing w:line="500" w:lineRule="exact"/>
        <w:ind w:firstLine="560" w:firstLineChars="200"/>
        <w:rPr>
          <w:rFonts w:hint="eastAsia" w:ascii="宋体" w:hAnsi="宋体" w:cs="宋体"/>
          <w:bCs/>
          <w:sz w:val="28"/>
          <w:szCs w:val="28"/>
        </w:rPr>
      </w:pPr>
      <w:r>
        <w:rPr>
          <w:rFonts w:hint="eastAsia" w:ascii="宋体" w:hAnsi="宋体" w:cs="宋体"/>
          <w:bCs/>
          <w:sz w:val="28"/>
          <w:szCs w:val="28"/>
        </w:rPr>
        <w:t>五、我方声明提供的报价文件及一切</w:t>
      </w:r>
      <w:r>
        <w:rPr>
          <w:rFonts w:hint="eastAsia" w:ascii="宋体" w:hAnsi="宋体"/>
          <w:bCs/>
          <w:sz w:val="28"/>
          <w:szCs w:val="28"/>
        </w:rPr>
        <w:t>材料</w:t>
      </w:r>
      <w:r>
        <w:rPr>
          <w:rFonts w:hint="eastAsia" w:ascii="宋体" w:hAnsi="宋体" w:cs="宋体"/>
          <w:bCs/>
          <w:sz w:val="28"/>
          <w:szCs w:val="28"/>
        </w:rPr>
        <w:t>和承诺均真实有效。由于我方提供</w:t>
      </w:r>
      <w:r>
        <w:rPr>
          <w:rFonts w:hint="eastAsia" w:ascii="宋体" w:hAnsi="宋体"/>
          <w:bCs/>
          <w:sz w:val="28"/>
          <w:szCs w:val="28"/>
        </w:rPr>
        <w:t>材料</w:t>
      </w:r>
      <w:r>
        <w:rPr>
          <w:rFonts w:hint="eastAsia" w:ascii="宋体" w:hAnsi="宋体" w:cs="宋体"/>
          <w:bCs/>
          <w:sz w:val="28"/>
          <w:szCs w:val="28"/>
        </w:rPr>
        <w:t>不实而造成的责任和后果由我方承担。我方同意按照贵部要求，提供与询价有关数据或信息。我方承诺完全按照询价文件有关内容履约。</w:t>
      </w:r>
    </w:p>
    <w:p w14:paraId="696D80F2">
      <w:pPr>
        <w:tabs>
          <w:tab w:val="left" w:pos="1020"/>
        </w:tabs>
        <w:spacing w:line="500" w:lineRule="exact"/>
        <w:ind w:firstLine="560" w:firstLineChars="200"/>
        <w:rPr>
          <w:rFonts w:hint="eastAsia" w:ascii="宋体" w:hAnsi="宋体" w:cs="宋体"/>
          <w:bCs/>
          <w:sz w:val="28"/>
          <w:szCs w:val="28"/>
        </w:rPr>
      </w:pPr>
      <w:r>
        <w:rPr>
          <w:rFonts w:hint="eastAsia" w:ascii="宋体" w:hAnsi="宋体" w:cs="宋体"/>
          <w:bCs/>
          <w:sz w:val="28"/>
          <w:szCs w:val="28"/>
        </w:rPr>
        <w:t>六、我方承诺自愿遵守、执行军队采购政策法规。</w:t>
      </w:r>
    </w:p>
    <w:p w14:paraId="28F8BCC6">
      <w:pPr>
        <w:tabs>
          <w:tab w:val="left" w:pos="1020"/>
        </w:tabs>
        <w:spacing w:line="500" w:lineRule="exact"/>
        <w:ind w:firstLine="560" w:firstLineChars="200"/>
        <w:rPr>
          <w:rFonts w:hint="eastAsia" w:ascii="宋体" w:hAnsi="宋体" w:cs="宋体"/>
          <w:bCs/>
          <w:sz w:val="28"/>
          <w:szCs w:val="28"/>
        </w:rPr>
      </w:pPr>
      <w:r>
        <w:rPr>
          <w:rFonts w:hint="eastAsia" w:ascii="宋体" w:hAnsi="宋体" w:cs="宋体"/>
          <w:bCs/>
          <w:sz w:val="28"/>
          <w:szCs w:val="28"/>
        </w:rPr>
        <w:t>七、联系方式</w:t>
      </w:r>
    </w:p>
    <w:p w14:paraId="696ED13E">
      <w:pPr>
        <w:spacing w:line="500" w:lineRule="exact"/>
        <w:ind w:firstLine="576" w:firstLineChars="206"/>
        <w:rPr>
          <w:rFonts w:hint="eastAsia" w:ascii="宋体" w:hAnsi="宋体" w:cs="宋体"/>
          <w:bCs/>
          <w:sz w:val="28"/>
          <w:szCs w:val="28"/>
        </w:rPr>
      </w:pPr>
      <w:r>
        <w:rPr>
          <w:rFonts w:hint="eastAsia" w:ascii="宋体" w:hAnsi="宋体" w:cs="宋体"/>
          <w:bCs/>
          <w:sz w:val="28"/>
          <w:szCs w:val="28"/>
        </w:rPr>
        <w:t>联 系 人：         电话：            传真：</w:t>
      </w:r>
    </w:p>
    <w:p w14:paraId="5B5E2524">
      <w:pPr>
        <w:spacing w:line="500" w:lineRule="exact"/>
        <w:ind w:firstLine="576" w:firstLineChars="206"/>
        <w:rPr>
          <w:rFonts w:hint="eastAsia" w:ascii="宋体" w:hAnsi="宋体" w:cs="宋体"/>
          <w:bCs/>
          <w:sz w:val="28"/>
          <w:szCs w:val="28"/>
        </w:rPr>
      </w:pPr>
      <w:r>
        <w:rPr>
          <w:rFonts w:hint="eastAsia" w:ascii="宋体" w:hAnsi="宋体" w:cs="宋体"/>
          <w:bCs/>
          <w:sz w:val="28"/>
          <w:szCs w:val="28"/>
        </w:rPr>
        <w:t>地    址：         邮政编码：</w:t>
      </w:r>
    </w:p>
    <w:p w14:paraId="45C3CC51">
      <w:pPr>
        <w:spacing w:line="500" w:lineRule="exact"/>
        <w:ind w:firstLine="576" w:firstLineChars="206"/>
        <w:rPr>
          <w:rFonts w:hint="eastAsia" w:ascii="宋体" w:hAnsi="宋体" w:cs="宋体"/>
          <w:bCs/>
          <w:sz w:val="28"/>
          <w:szCs w:val="28"/>
        </w:rPr>
      </w:pPr>
      <w:r>
        <w:rPr>
          <w:rFonts w:hint="eastAsia" w:ascii="宋体" w:hAnsi="宋体" w:cs="宋体"/>
          <w:bCs/>
          <w:sz w:val="28"/>
          <w:szCs w:val="28"/>
        </w:rPr>
        <w:t>开户名称：</w:t>
      </w:r>
    </w:p>
    <w:p w14:paraId="03820B08">
      <w:pPr>
        <w:spacing w:line="500" w:lineRule="exact"/>
        <w:ind w:firstLine="576" w:firstLineChars="206"/>
        <w:rPr>
          <w:rFonts w:hint="eastAsia" w:ascii="宋体" w:hAnsi="宋体" w:cs="宋体"/>
          <w:bCs/>
          <w:sz w:val="28"/>
          <w:szCs w:val="28"/>
        </w:rPr>
      </w:pPr>
      <w:r>
        <w:rPr>
          <w:rFonts w:hint="eastAsia" w:ascii="宋体" w:hAnsi="宋体" w:cs="宋体"/>
          <w:bCs/>
          <w:sz w:val="28"/>
          <w:szCs w:val="28"/>
        </w:rPr>
        <w:t>开户银行：</w:t>
      </w:r>
    </w:p>
    <w:p w14:paraId="2EEDEFF3">
      <w:pPr>
        <w:spacing w:line="500" w:lineRule="exact"/>
        <w:ind w:firstLine="576" w:firstLineChars="206"/>
        <w:rPr>
          <w:rFonts w:hint="eastAsia" w:ascii="宋体" w:hAnsi="宋体" w:cs="宋体"/>
          <w:bCs/>
          <w:sz w:val="28"/>
          <w:szCs w:val="28"/>
        </w:rPr>
      </w:pPr>
      <w:r>
        <w:rPr>
          <w:rFonts w:hint="eastAsia" w:ascii="宋体" w:hAnsi="宋体" w:cs="宋体"/>
          <w:bCs/>
          <w:sz w:val="28"/>
          <w:szCs w:val="28"/>
        </w:rPr>
        <w:t>银行账号：</w:t>
      </w:r>
    </w:p>
    <w:p w14:paraId="791B0009">
      <w:pPr>
        <w:spacing w:line="500" w:lineRule="exact"/>
        <w:jc w:val="center"/>
        <w:rPr>
          <w:rFonts w:hint="eastAsia" w:ascii="宋体" w:hAnsi="宋体" w:cs="宋体"/>
          <w:bCs/>
          <w:sz w:val="28"/>
          <w:szCs w:val="28"/>
          <w:lang w:val="zh-CN"/>
        </w:rPr>
      </w:pPr>
    </w:p>
    <w:p w14:paraId="1BDD5368">
      <w:pPr>
        <w:spacing w:line="500" w:lineRule="exact"/>
        <w:jc w:val="center"/>
        <w:rPr>
          <w:rFonts w:hint="eastAsia" w:ascii="宋体" w:hAnsi="宋体" w:cs="宋体"/>
          <w:bCs/>
          <w:sz w:val="28"/>
          <w:szCs w:val="28"/>
          <w:lang w:val="zh-CN"/>
        </w:rPr>
      </w:pPr>
      <w:r>
        <w:rPr>
          <w:rFonts w:hint="eastAsia" w:ascii="宋体" w:hAnsi="宋体" w:cs="宋体"/>
          <w:bCs/>
          <w:sz w:val="28"/>
          <w:szCs w:val="28"/>
          <w:lang w:val="zh-CN"/>
        </w:rPr>
        <w:t>报价供应商全称：（盖章）</w:t>
      </w:r>
    </w:p>
    <w:p w14:paraId="14D57342">
      <w:pPr>
        <w:spacing w:line="500" w:lineRule="exact"/>
        <w:jc w:val="center"/>
        <w:rPr>
          <w:rFonts w:hint="eastAsia" w:ascii="宋体" w:hAnsi="宋体" w:cs="宋体"/>
          <w:bCs/>
          <w:sz w:val="28"/>
          <w:szCs w:val="28"/>
          <w:lang w:val="zh-CN"/>
        </w:rPr>
      </w:pPr>
      <w:r>
        <w:rPr>
          <w:rFonts w:hint="eastAsia" w:ascii="宋体" w:hAnsi="宋体" w:cs="宋体"/>
          <w:bCs/>
          <w:sz w:val="28"/>
          <w:szCs w:val="28"/>
          <w:lang w:val="zh-CN"/>
        </w:rPr>
        <w:t>法定代表人（或授权代表）：（签字）</w:t>
      </w:r>
    </w:p>
    <w:p w14:paraId="5BB36079">
      <w:pPr>
        <w:spacing w:line="560" w:lineRule="exact"/>
        <w:ind w:firstLine="5880" w:firstLineChars="2100"/>
        <w:rPr>
          <w:rFonts w:hint="eastAsia" w:ascii="宋体" w:hAnsi="宋体" w:cs="宋体"/>
          <w:bCs/>
          <w:sz w:val="28"/>
          <w:szCs w:val="28"/>
          <w:lang w:val="zh-CN"/>
        </w:rPr>
      </w:pPr>
      <w:r>
        <w:rPr>
          <w:rFonts w:hint="eastAsia" w:ascii="宋体" w:hAnsi="宋体" w:cs="宋体"/>
          <w:bCs/>
          <w:sz w:val="28"/>
          <w:szCs w:val="28"/>
        </w:rPr>
        <w:t>年  月  日</w:t>
      </w:r>
    </w:p>
    <w:p w14:paraId="591683C7">
      <w:pPr>
        <w:spacing w:before="156" w:beforeLines="50" w:after="156" w:afterLines="50" w:line="560" w:lineRule="exact"/>
        <w:jc w:val="center"/>
        <w:rPr>
          <w:rFonts w:hint="eastAsia" w:ascii="黑体" w:hAnsi="黑体" w:eastAsia="黑体" w:cs="黑体"/>
          <w:bCs/>
          <w:sz w:val="36"/>
          <w:szCs w:val="36"/>
        </w:rPr>
        <w:sectPr>
          <w:pgSz w:w="11906" w:h="16838"/>
          <w:pgMar w:top="1701" w:right="1474" w:bottom="1701" w:left="1588" w:header="851" w:footer="992" w:gutter="0"/>
          <w:pgNumType w:fmt="numberInDash"/>
          <w:cols w:space="425" w:num="1"/>
          <w:docGrid w:type="lines" w:linePitch="312" w:charSpace="0"/>
        </w:sectPr>
      </w:pPr>
    </w:p>
    <w:p w14:paraId="205E8501">
      <w:pPr>
        <w:spacing w:before="156" w:beforeLines="50" w:after="156" w:afterLines="50" w:line="560" w:lineRule="exact"/>
        <w:jc w:val="center"/>
        <w:rPr>
          <w:rFonts w:hint="eastAsia" w:ascii="黑体" w:hAnsi="黑体" w:eastAsia="黑体" w:cs="黑体"/>
          <w:bCs/>
          <w:sz w:val="36"/>
          <w:szCs w:val="36"/>
        </w:rPr>
      </w:pPr>
      <w:r>
        <w:rPr>
          <w:rFonts w:hint="eastAsia" w:ascii="黑体" w:hAnsi="黑体" w:eastAsia="黑体" w:cs="黑体"/>
          <w:bCs/>
          <w:sz w:val="36"/>
          <w:szCs w:val="36"/>
        </w:rPr>
        <w:t>报价单</w:t>
      </w:r>
    </w:p>
    <w:p w14:paraId="65212957">
      <w:pPr>
        <w:widowControl/>
        <w:tabs>
          <w:tab w:val="left" w:pos="8645"/>
          <w:tab w:val="left" w:pos="9093"/>
          <w:tab w:val="left" w:pos="9652"/>
          <w:tab w:val="left" w:pos="10588"/>
        </w:tabs>
        <w:ind w:left="108" w:right="440"/>
        <w:jc w:val="left"/>
        <w:rPr>
          <w:rFonts w:hint="eastAsia" w:ascii="楷体_GB2312" w:hAnsi="宋体" w:eastAsia="楷体_GB2312" w:cs="宋体"/>
          <w:kern w:val="0"/>
          <w:sz w:val="22"/>
          <w:szCs w:val="22"/>
        </w:rPr>
      </w:pPr>
      <w:r>
        <w:rPr>
          <w:rFonts w:hint="eastAsia" w:ascii="楷体_GB2312" w:hAnsi="宋体" w:eastAsia="楷体_GB2312" w:cs="宋体"/>
          <w:kern w:val="0"/>
          <w:sz w:val="22"/>
          <w:szCs w:val="22"/>
        </w:rPr>
        <w:t>项目名称：                                                                   项目编号：</w:t>
      </w:r>
    </w:p>
    <w:tbl>
      <w:tblPr>
        <w:tblStyle w:val="4"/>
        <w:tblW w:w="4880" w:type="pct"/>
        <w:tblInd w:w="108" w:type="dxa"/>
        <w:tblLayout w:type="autofit"/>
        <w:tblCellMar>
          <w:top w:w="0" w:type="dxa"/>
          <w:left w:w="108" w:type="dxa"/>
          <w:bottom w:w="0" w:type="dxa"/>
          <w:right w:w="108" w:type="dxa"/>
        </w:tblCellMar>
      </w:tblPr>
      <w:tblGrid>
        <w:gridCol w:w="591"/>
        <w:gridCol w:w="746"/>
        <w:gridCol w:w="4765"/>
        <w:gridCol w:w="845"/>
        <w:gridCol w:w="709"/>
        <w:gridCol w:w="1415"/>
        <w:gridCol w:w="1418"/>
        <w:gridCol w:w="1700"/>
        <w:gridCol w:w="1135"/>
      </w:tblGrid>
      <w:tr w14:paraId="4A5A554C">
        <w:tblPrEx>
          <w:tblCellMar>
            <w:top w:w="0" w:type="dxa"/>
            <w:left w:w="108" w:type="dxa"/>
            <w:bottom w:w="0" w:type="dxa"/>
            <w:right w:w="108" w:type="dxa"/>
          </w:tblCellMar>
        </w:tblPrEx>
        <w:trPr>
          <w:trHeight w:val="1095" w:hRule="atLeast"/>
        </w:trPr>
        <w:tc>
          <w:tcPr>
            <w:tcW w:w="222" w:type="pct"/>
            <w:tcBorders>
              <w:top w:val="single" w:color="auto" w:sz="4" w:space="0"/>
              <w:left w:val="single" w:color="auto" w:sz="4" w:space="0"/>
              <w:bottom w:val="single" w:color="auto" w:sz="4" w:space="0"/>
              <w:right w:val="single" w:color="auto" w:sz="4" w:space="0"/>
            </w:tcBorders>
            <w:shd w:val="clear" w:color="auto" w:fill="auto"/>
            <w:vAlign w:val="center"/>
          </w:tcPr>
          <w:p w14:paraId="443BCE5D">
            <w:pPr>
              <w:widowControl/>
              <w:jc w:val="center"/>
              <w:rPr>
                <w:rFonts w:hint="eastAsia" w:ascii="黑体" w:hAnsi="黑体" w:eastAsia="黑体" w:cs="宋体"/>
                <w:kern w:val="0"/>
              </w:rPr>
            </w:pPr>
            <w:r>
              <w:rPr>
                <w:rFonts w:hint="eastAsia" w:ascii="黑体" w:hAnsi="黑体" w:eastAsia="黑体" w:cs="宋体"/>
                <w:kern w:val="0"/>
              </w:rPr>
              <w:t>序号</w:t>
            </w:r>
          </w:p>
        </w:tc>
        <w:tc>
          <w:tcPr>
            <w:tcW w:w="280" w:type="pct"/>
            <w:tcBorders>
              <w:top w:val="single" w:color="auto" w:sz="4" w:space="0"/>
              <w:left w:val="nil"/>
              <w:bottom w:val="single" w:color="auto" w:sz="4" w:space="0"/>
              <w:right w:val="single" w:color="auto" w:sz="4" w:space="0"/>
            </w:tcBorders>
            <w:shd w:val="clear" w:color="auto" w:fill="auto"/>
            <w:vAlign w:val="center"/>
          </w:tcPr>
          <w:p w14:paraId="4568A4DF">
            <w:pPr>
              <w:widowControl/>
              <w:jc w:val="center"/>
              <w:rPr>
                <w:rFonts w:hint="eastAsia" w:ascii="黑体" w:hAnsi="黑体" w:eastAsia="黑体" w:cs="宋体"/>
                <w:color w:val="000000"/>
                <w:kern w:val="0"/>
              </w:rPr>
            </w:pPr>
            <w:r>
              <w:rPr>
                <w:rFonts w:hint="eastAsia" w:ascii="黑体" w:hAnsi="黑体" w:eastAsia="黑体" w:cs="宋体"/>
                <w:color w:val="000000"/>
                <w:kern w:val="0"/>
              </w:rPr>
              <w:t>物资名称</w:t>
            </w:r>
          </w:p>
        </w:tc>
        <w:tc>
          <w:tcPr>
            <w:tcW w:w="1788" w:type="pct"/>
            <w:tcBorders>
              <w:top w:val="single" w:color="auto" w:sz="4" w:space="0"/>
              <w:left w:val="nil"/>
              <w:bottom w:val="single" w:color="auto" w:sz="4" w:space="0"/>
              <w:right w:val="single" w:color="auto" w:sz="4" w:space="0"/>
            </w:tcBorders>
            <w:shd w:val="clear" w:color="auto" w:fill="auto"/>
            <w:vAlign w:val="center"/>
          </w:tcPr>
          <w:p w14:paraId="7273F5D8">
            <w:pPr>
              <w:widowControl/>
              <w:jc w:val="center"/>
              <w:rPr>
                <w:rFonts w:hint="eastAsia" w:ascii="黑体" w:hAnsi="黑体" w:eastAsia="黑体" w:cs="宋体"/>
                <w:color w:val="000000"/>
                <w:kern w:val="0"/>
              </w:rPr>
            </w:pPr>
            <w:r>
              <w:rPr>
                <w:rFonts w:hint="eastAsia" w:ascii="黑体" w:hAnsi="黑体" w:eastAsia="黑体" w:cs="宋体"/>
                <w:color w:val="000000"/>
                <w:kern w:val="0"/>
              </w:rPr>
              <w:t>质量技术标准</w:t>
            </w:r>
            <w:r>
              <w:rPr>
                <w:rFonts w:hint="eastAsia" w:ascii="黑体" w:hAnsi="黑体" w:eastAsia="黑体" w:cs="宋体"/>
                <w:color w:val="000000"/>
                <w:kern w:val="0"/>
              </w:rPr>
              <w:br w:type="textWrapping"/>
            </w:r>
            <w:r>
              <w:rPr>
                <w:rFonts w:hint="eastAsia" w:ascii="黑体" w:hAnsi="黑体" w:eastAsia="黑体" w:cs="宋体"/>
                <w:color w:val="000000"/>
                <w:kern w:val="0"/>
              </w:rPr>
              <w:t>（技术参数）</w:t>
            </w:r>
          </w:p>
        </w:tc>
        <w:tc>
          <w:tcPr>
            <w:tcW w:w="317" w:type="pct"/>
            <w:tcBorders>
              <w:top w:val="single" w:color="auto" w:sz="4" w:space="0"/>
              <w:left w:val="nil"/>
              <w:bottom w:val="single" w:color="auto" w:sz="4" w:space="0"/>
              <w:right w:val="single" w:color="auto" w:sz="4" w:space="0"/>
            </w:tcBorders>
            <w:shd w:val="clear" w:color="auto" w:fill="auto"/>
            <w:vAlign w:val="center"/>
          </w:tcPr>
          <w:p w14:paraId="65AB47EB">
            <w:pPr>
              <w:widowControl/>
              <w:jc w:val="center"/>
              <w:rPr>
                <w:rFonts w:hint="eastAsia" w:ascii="黑体" w:hAnsi="黑体" w:eastAsia="黑体" w:cs="宋体"/>
                <w:color w:val="000000"/>
                <w:kern w:val="0"/>
              </w:rPr>
            </w:pPr>
            <w:r>
              <w:rPr>
                <w:rFonts w:hint="eastAsia" w:ascii="黑体" w:hAnsi="黑体" w:eastAsia="黑体" w:cs="宋体"/>
                <w:color w:val="000000"/>
                <w:kern w:val="0"/>
              </w:rPr>
              <w:t>计量单位</w:t>
            </w:r>
          </w:p>
        </w:tc>
        <w:tc>
          <w:tcPr>
            <w:tcW w:w="266" w:type="pct"/>
            <w:tcBorders>
              <w:top w:val="single" w:color="auto" w:sz="4" w:space="0"/>
              <w:left w:val="nil"/>
              <w:bottom w:val="single" w:color="auto" w:sz="4" w:space="0"/>
              <w:right w:val="single" w:color="auto" w:sz="4" w:space="0"/>
            </w:tcBorders>
            <w:shd w:val="clear" w:color="auto" w:fill="auto"/>
            <w:vAlign w:val="center"/>
          </w:tcPr>
          <w:p w14:paraId="76F2E44D">
            <w:pPr>
              <w:widowControl/>
              <w:jc w:val="center"/>
              <w:rPr>
                <w:rFonts w:hint="eastAsia" w:ascii="黑体" w:hAnsi="黑体" w:eastAsia="黑体" w:cs="宋体"/>
                <w:color w:val="000000"/>
                <w:kern w:val="0"/>
              </w:rPr>
            </w:pPr>
            <w:r>
              <w:rPr>
                <w:rFonts w:hint="eastAsia" w:ascii="黑体" w:hAnsi="黑体" w:eastAsia="黑体" w:cs="宋体"/>
                <w:color w:val="000000"/>
                <w:kern w:val="0"/>
              </w:rPr>
              <w:t>采购数量</w:t>
            </w:r>
          </w:p>
        </w:tc>
        <w:tc>
          <w:tcPr>
            <w:tcW w:w="531" w:type="pct"/>
            <w:tcBorders>
              <w:top w:val="single" w:color="auto" w:sz="4" w:space="0"/>
              <w:left w:val="nil"/>
              <w:bottom w:val="single" w:color="auto" w:sz="4" w:space="0"/>
              <w:right w:val="single" w:color="auto" w:sz="4" w:space="0"/>
            </w:tcBorders>
            <w:shd w:val="clear" w:color="auto" w:fill="auto"/>
            <w:vAlign w:val="center"/>
          </w:tcPr>
          <w:p w14:paraId="5F2D4752">
            <w:pPr>
              <w:widowControl/>
              <w:jc w:val="center"/>
              <w:rPr>
                <w:rFonts w:hint="eastAsia" w:ascii="黑体" w:hAnsi="黑体" w:eastAsia="黑体" w:cs="宋体"/>
                <w:color w:val="000000"/>
                <w:kern w:val="0"/>
              </w:rPr>
            </w:pPr>
            <w:r>
              <w:rPr>
                <w:rFonts w:hint="eastAsia" w:ascii="黑体" w:hAnsi="黑体" w:eastAsia="黑体" w:cs="宋体"/>
                <w:color w:val="000000"/>
                <w:kern w:val="0"/>
              </w:rPr>
              <w:t>最高限价（元）</w:t>
            </w:r>
          </w:p>
        </w:tc>
        <w:tc>
          <w:tcPr>
            <w:tcW w:w="532" w:type="pct"/>
            <w:tcBorders>
              <w:top w:val="single" w:color="auto" w:sz="4" w:space="0"/>
              <w:left w:val="nil"/>
              <w:bottom w:val="single" w:color="auto" w:sz="4" w:space="0"/>
              <w:right w:val="single" w:color="auto" w:sz="4" w:space="0"/>
            </w:tcBorders>
            <w:shd w:val="clear" w:color="auto" w:fill="auto"/>
            <w:vAlign w:val="center"/>
          </w:tcPr>
          <w:p w14:paraId="6715FD9D">
            <w:pPr>
              <w:widowControl/>
              <w:jc w:val="center"/>
              <w:rPr>
                <w:rFonts w:hint="eastAsia" w:ascii="黑体" w:hAnsi="黑体" w:eastAsia="黑体" w:cs="宋体"/>
                <w:color w:val="000000"/>
                <w:kern w:val="0"/>
              </w:rPr>
            </w:pPr>
            <w:r>
              <w:rPr>
                <w:rFonts w:hint="eastAsia" w:ascii="黑体" w:hAnsi="黑体" w:eastAsia="黑体" w:cs="宋体"/>
                <w:color w:val="000000"/>
                <w:kern w:val="0"/>
              </w:rPr>
              <w:t>报价（元）</w:t>
            </w:r>
          </w:p>
        </w:tc>
        <w:tc>
          <w:tcPr>
            <w:tcW w:w="638" w:type="pct"/>
            <w:tcBorders>
              <w:top w:val="single" w:color="auto" w:sz="4" w:space="0"/>
              <w:left w:val="nil"/>
              <w:bottom w:val="single" w:color="auto" w:sz="4" w:space="0"/>
              <w:right w:val="single" w:color="auto" w:sz="4" w:space="0"/>
            </w:tcBorders>
            <w:shd w:val="clear" w:color="auto" w:fill="auto"/>
            <w:vAlign w:val="center"/>
          </w:tcPr>
          <w:p w14:paraId="51AF4E4B">
            <w:pPr>
              <w:widowControl/>
              <w:jc w:val="center"/>
              <w:rPr>
                <w:rFonts w:hint="eastAsia" w:ascii="黑体" w:hAnsi="黑体" w:eastAsia="黑体" w:cs="宋体"/>
                <w:color w:val="000000"/>
                <w:kern w:val="0"/>
              </w:rPr>
            </w:pPr>
            <w:r>
              <w:rPr>
                <w:rFonts w:hint="eastAsia" w:ascii="黑体" w:hAnsi="黑体" w:eastAsia="黑体" w:cs="宋体"/>
                <w:color w:val="000000"/>
                <w:kern w:val="0"/>
              </w:rPr>
              <w:t>小计</w:t>
            </w:r>
            <w:r>
              <w:rPr>
                <w:rFonts w:hint="eastAsia" w:ascii="黑体" w:hAnsi="黑体" w:eastAsia="黑体" w:cs="宋体"/>
                <w:color w:val="000000"/>
                <w:kern w:val="0"/>
              </w:rPr>
              <w:br w:type="textWrapping"/>
            </w:r>
            <w:r>
              <w:rPr>
                <w:rFonts w:hint="eastAsia" w:ascii="黑体" w:hAnsi="黑体" w:eastAsia="黑体" w:cs="宋体"/>
                <w:color w:val="000000"/>
                <w:kern w:val="0"/>
              </w:rPr>
              <w:t>（元）</w:t>
            </w:r>
          </w:p>
        </w:tc>
        <w:tc>
          <w:tcPr>
            <w:tcW w:w="426" w:type="pct"/>
            <w:tcBorders>
              <w:top w:val="single" w:color="auto" w:sz="4" w:space="0"/>
              <w:left w:val="nil"/>
              <w:bottom w:val="single" w:color="auto" w:sz="4" w:space="0"/>
              <w:right w:val="single" w:color="auto" w:sz="4" w:space="0"/>
            </w:tcBorders>
            <w:shd w:val="clear" w:color="auto" w:fill="auto"/>
            <w:vAlign w:val="center"/>
          </w:tcPr>
          <w:p w14:paraId="4D5B806B">
            <w:pPr>
              <w:widowControl/>
              <w:jc w:val="center"/>
              <w:rPr>
                <w:rFonts w:hint="eastAsia" w:ascii="黑体" w:hAnsi="黑体" w:eastAsia="黑体" w:cs="宋体"/>
                <w:color w:val="000000"/>
                <w:kern w:val="0"/>
              </w:rPr>
            </w:pPr>
            <w:r>
              <w:rPr>
                <w:rFonts w:hint="eastAsia" w:ascii="黑体" w:hAnsi="黑体" w:eastAsia="黑体" w:cs="宋体"/>
                <w:color w:val="000000"/>
                <w:kern w:val="0"/>
              </w:rPr>
              <w:t>备注</w:t>
            </w:r>
          </w:p>
        </w:tc>
      </w:tr>
      <w:tr w14:paraId="0D275C6C">
        <w:tblPrEx>
          <w:tblCellMar>
            <w:top w:w="0" w:type="dxa"/>
            <w:left w:w="108" w:type="dxa"/>
            <w:bottom w:w="0" w:type="dxa"/>
            <w:right w:w="108" w:type="dxa"/>
          </w:tblCellMar>
        </w:tblPrEx>
        <w:trPr>
          <w:trHeight w:val="567" w:hRule="atLeast"/>
        </w:trPr>
        <w:tc>
          <w:tcPr>
            <w:tcW w:w="222" w:type="pct"/>
            <w:tcBorders>
              <w:top w:val="nil"/>
              <w:left w:val="single" w:color="auto" w:sz="4" w:space="0"/>
              <w:bottom w:val="single" w:color="auto" w:sz="4" w:space="0"/>
              <w:right w:val="single" w:color="auto" w:sz="4" w:space="0"/>
            </w:tcBorders>
            <w:shd w:val="clear" w:color="auto" w:fill="auto"/>
            <w:noWrap/>
            <w:vAlign w:val="center"/>
          </w:tcPr>
          <w:p w14:paraId="068728F1">
            <w:pPr>
              <w:widowControl/>
              <w:spacing w:line="0" w:lineRule="atLeas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w:t>
            </w:r>
          </w:p>
        </w:tc>
        <w:tc>
          <w:tcPr>
            <w:tcW w:w="280" w:type="pct"/>
            <w:tcBorders>
              <w:top w:val="nil"/>
              <w:left w:val="nil"/>
              <w:bottom w:val="single" w:color="auto" w:sz="4" w:space="0"/>
              <w:right w:val="single" w:color="auto" w:sz="4" w:space="0"/>
            </w:tcBorders>
            <w:shd w:val="clear" w:color="auto" w:fill="auto"/>
            <w:vAlign w:val="center"/>
          </w:tcPr>
          <w:p w14:paraId="0A3A6159">
            <w:pPr>
              <w:widowControl/>
              <w:spacing w:line="0" w:lineRule="atLeast"/>
              <w:jc w:val="center"/>
              <w:rPr>
                <w:rFonts w:hint="eastAsia" w:ascii="仿宋_GB2312" w:hAnsi="宋体" w:eastAsia="仿宋_GB2312" w:cs="宋体"/>
                <w:kern w:val="0"/>
                <w:sz w:val="15"/>
                <w:szCs w:val="15"/>
              </w:rPr>
            </w:pPr>
          </w:p>
        </w:tc>
        <w:tc>
          <w:tcPr>
            <w:tcW w:w="1788" w:type="pct"/>
            <w:tcBorders>
              <w:top w:val="nil"/>
              <w:left w:val="nil"/>
              <w:bottom w:val="single" w:color="auto" w:sz="4" w:space="0"/>
              <w:right w:val="single" w:color="auto" w:sz="4" w:space="0"/>
            </w:tcBorders>
            <w:shd w:val="clear" w:color="auto" w:fill="auto"/>
            <w:vAlign w:val="center"/>
          </w:tcPr>
          <w:p w14:paraId="4D7F0B77">
            <w:pPr>
              <w:widowControl/>
              <w:spacing w:line="0" w:lineRule="atLeast"/>
              <w:jc w:val="left"/>
              <w:rPr>
                <w:rFonts w:hint="eastAsia" w:ascii="仿宋_GB2312" w:hAnsi="宋体" w:eastAsia="仿宋_GB2312" w:cs="宋体"/>
                <w:color w:val="000000"/>
                <w:kern w:val="0"/>
                <w:sz w:val="15"/>
                <w:szCs w:val="15"/>
              </w:rPr>
            </w:pPr>
          </w:p>
        </w:tc>
        <w:tc>
          <w:tcPr>
            <w:tcW w:w="317" w:type="pct"/>
            <w:tcBorders>
              <w:top w:val="nil"/>
              <w:left w:val="nil"/>
              <w:bottom w:val="single" w:color="auto" w:sz="4" w:space="0"/>
              <w:right w:val="single" w:color="auto" w:sz="4" w:space="0"/>
            </w:tcBorders>
            <w:shd w:val="clear" w:color="auto" w:fill="auto"/>
            <w:vAlign w:val="center"/>
          </w:tcPr>
          <w:p w14:paraId="1DE7A874">
            <w:pPr>
              <w:widowControl/>
              <w:spacing w:line="0" w:lineRule="atLeast"/>
              <w:jc w:val="center"/>
              <w:rPr>
                <w:rFonts w:hint="eastAsia" w:ascii="仿宋_GB2312" w:hAnsi="宋体" w:eastAsia="仿宋_GB2312" w:cs="宋体"/>
                <w:kern w:val="0"/>
                <w:sz w:val="15"/>
                <w:szCs w:val="15"/>
              </w:rPr>
            </w:pPr>
          </w:p>
        </w:tc>
        <w:tc>
          <w:tcPr>
            <w:tcW w:w="266" w:type="pct"/>
            <w:tcBorders>
              <w:top w:val="nil"/>
              <w:left w:val="nil"/>
              <w:bottom w:val="single" w:color="auto" w:sz="4" w:space="0"/>
              <w:right w:val="single" w:color="auto" w:sz="4" w:space="0"/>
            </w:tcBorders>
            <w:shd w:val="clear" w:color="auto" w:fill="auto"/>
            <w:vAlign w:val="center"/>
          </w:tcPr>
          <w:p w14:paraId="5B3623E9">
            <w:pPr>
              <w:widowControl/>
              <w:spacing w:line="0" w:lineRule="atLeast"/>
              <w:jc w:val="center"/>
              <w:rPr>
                <w:rFonts w:hint="eastAsia" w:ascii="仿宋_GB2312" w:hAnsi="宋体" w:eastAsia="仿宋_GB2312" w:cs="宋体"/>
                <w:kern w:val="0"/>
                <w:sz w:val="15"/>
                <w:szCs w:val="15"/>
              </w:rPr>
            </w:pPr>
          </w:p>
        </w:tc>
        <w:tc>
          <w:tcPr>
            <w:tcW w:w="531" w:type="pct"/>
            <w:tcBorders>
              <w:top w:val="nil"/>
              <w:left w:val="nil"/>
              <w:bottom w:val="single" w:color="auto" w:sz="4" w:space="0"/>
              <w:right w:val="single" w:color="auto" w:sz="4" w:space="0"/>
            </w:tcBorders>
            <w:shd w:val="clear" w:color="auto" w:fill="auto"/>
            <w:noWrap/>
            <w:vAlign w:val="center"/>
          </w:tcPr>
          <w:p w14:paraId="470C7D35">
            <w:pPr>
              <w:widowControl/>
              <w:spacing w:line="0" w:lineRule="atLeast"/>
              <w:jc w:val="center"/>
              <w:rPr>
                <w:rFonts w:hint="eastAsia" w:ascii="仿宋_GB2312" w:hAnsi="宋体" w:eastAsia="仿宋_GB2312" w:cs="宋体"/>
                <w:kern w:val="0"/>
                <w:sz w:val="15"/>
                <w:szCs w:val="15"/>
              </w:rPr>
            </w:pPr>
          </w:p>
        </w:tc>
        <w:tc>
          <w:tcPr>
            <w:tcW w:w="532" w:type="pct"/>
            <w:tcBorders>
              <w:top w:val="nil"/>
              <w:left w:val="nil"/>
              <w:bottom w:val="single" w:color="auto" w:sz="4" w:space="0"/>
              <w:right w:val="single" w:color="auto" w:sz="4" w:space="0"/>
            </w:tcBorders>
            <w:shd w:val="clear" w:color="auto" w:fill="auto"/>
            <w:vAlign w:val="center"/>
          </w:tcPr>
          <w:p w14:paraId="452C32BF">
            <w:pPr>
              <w:widowControl/>
              <w:spacing w:line="0" w:lineRule="atLeast"/>
              <w:jc w:val="center"/>
              <w:rPr>
                <w:rFonts w:hint="eastAsia" w:ascii="仿宋_GB2312" w:hAnsi="宋体" w:eastAsia="仿宋_GB2312" w:cs="宋体"/>
                <w:kern w:val="0"/>
                <w:sz w:val="15"/>
                <w:szCs w:val="15"/>
              </w:rPr>
            </w:pPr>
          </w:p>
        </w:tc>
        <w:tc>
          <w:tcPr>
            <w:tcW w:w="638" w:type="pct"/>
            <w:tcBorders>
              <w:top w:val="nil"/>
              <w:left w:val="nil"/>
              <w:bottom w:val="single" w:color="auto" w:sz="4" w:space="0"/>
              <w:right w:val="single" w:color="auto" w:sz="4" w:space="0"/>
            </w:tcBorders>
            <w:shd w:val="clear" w:color="auto" w:fill="auto"/>
            <w:vAlign w:val="center"/>
          </w:tcPr>
          <w:p w14:paraId="4BA390B8">
            <w:pPr>
              <w:widowControl/>
              <w:spacing w:line="0" w:lineRule="atLeast"/>
              <w:jc w:val="center"/>
              <w:rPr>
                <w:rFonts w:hint="eastAsia" w:ascii="仿宋_GB2312" w:hAnsi="宋体" w:eastAsia="仿宋_GB2312" w:cs="宋体"/>
                <w:kern w:val="0"/>
                <w:sz w:val="15"/>
                <w:szCs w:val="15"/>
              </w:rPr>
            </w:pPr>
          </w:p>
        </w:tc>
        <w:tc>
          <w:tcPr>
            <w:tcW w:w="426" w:type="pct"/>
            <w:tcBorders>
              <w:top w:val="nil"/>
              <w:left w:val="nil"/>
              <w:bottom w:val="single" w:color="auto" w:sz="4" w:space="0"/>
              <w:right w:val="single" w:color="auto" w:sz="4" w:space="0"/>
            </w:tcBorders>
            <w:shd w:val="clear" w:color="auto" w:fill="auto"/>
            <w:vAlign w:val="center"/>
          </w:tcPr>
          <w:p w14:paraId="5CF3B9AF">
            <w:pPr>
              <w:widowControl/>
              <w:spacing w:line="0" w:lineRule="atLeas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后附明细</w:t>
            </w:r>
          </w:p>
        </w:tc>
      </w:tr>
      <w:tr w14:paraId="44966B1C">
        <w:tblPrEx>
          <w:tblCellMar>
            <w:top w:w="0" w:type="dxa"/>
            <w:left w:w="108" w:type="dxa"/>
            <w:bottom w:w="0" w:type="dxa"/>
            <w:right w:w="108" w:type="dxa"/>
          </w:tblCellMar>
        </w:tblPrEx>
        <w:trPr>
          <w:trHeight w:val="1844" w:hRule="atLeast"/>
        </w:trPr>
        <w:tc>
          <w:tcPr>
            <w:tcW w:w="501"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3A1159A6">
            <w:pPr>
              <w:widowControl/>
              <w:spacing w:line="0" w:lineRule="atLeast"/>
              <w:jc w:val="center"/>
              <w:rPr>
                <w:rFonts w:hint="eastAsia" w:ascii="黑体" w:hAnsi="黑体" w:eastAsia="黑体" w:cs="宋体"/>
                <w:color w:val="000000"/>
                <w:kern w:val="0"/>
                <w:sz w:val="20"/>
                <w:szCs w:val="22"/>
              </w:rPr>
            </w:pPr>
            <w:r>
              <w:rPr>
                <w:rFonts w:hint="eastAsia" w:ascii="黑体" w:hAnsi="黑体" w:eastAsia="黑体" w:cs="宋体"/>
                <w:color w:val="000000"/>
                <w:kern w:val="0"/>
                <w:sz w:val="20"/>
                <w:szCs w:val="22"/>
              </w:rPr>
              <w:t>服务要求：</w:t>
            </w:r>
          </w:p>
        </w:tc>
        <w:tc>
          <w:tcPr>
            <w:tcW w:w="4499" w:type="pct"/>
            <w:gridSpan w:val="7"/>
            <w:tcBorders>
              <w:top w:val="single" w:color="auto" w:sz="4" w:space="0"/>
              <w:left w:val="nil"/>
              <w:bottom w:val="single" w:color="auto" w:sz="4" w:space="0"/>
              <w:right w:val="single" w:color="auto" w:sz="4" w:space="0"/>
            </w:tcBorders>
            <w:shd w:val="clear" w:color="000000" w:fill="FFFFFF"/>
            <w:vAlign w:val="center"/>
          </w:tcPr>
          <w:p w14:paraId="46A91AE8">
            <w:pPr>
              <w:widowControl/>
              <w:spacing w:line="0" w:lineRule="atLeast"/>
              <w:jc w:val="left"/>
              <w:rPr>
                <w:rFonts w:hint="eastAsia" w:ascii="仿宋_GB2312" w:hAnsi="宋体" w:eastAsia="仿宋_GB2312" w:cs="宋体"/>
                <w:color w:val="000000"/>
                <w:kern w:val="0"/>
                <w:sz w:val="20"/>
                <w:szCs w:val="22"/>
              </w:rPr>
            </w:pPr>
            <w:r>
              <w:rPr>
                <w:rFonts w:hint="eastAsia" w:ascii="仿宋_GB2312" w:hAnsi="宋体" w:eastAsia="仿宋_GB2312" w:cs="宋体"/>
                <w:color w:val="000000"/>
                <w:kern w:val="0"/>
                <w:sz w:val="20"/>
                <w:szCs w:val="22"/>
              </w:rPr>
              <w:t>1.交货地点：新疆</w:t>
            </w:r>
            <w:r>
              <w:rPr>
                <w:rFonts w:hint="eastAsia" w:ascii="仿宋_GB2312" w:hAnsi="宋体" w:eastAsia="仿宋_GB2312" w:cs="宋体"/>
                <w:color w:val="000000"/>
                <w:kern w:val="0"/>
                <w:sz w:val="20"/>
                <w:szCs w:val="22"/>
                <w:lang w:val="en-US" w:eastAsia="zh-CN"/>
              </w:rPr>
              <w:t>阿克苏地区库车市拥军路2号</w:t>
            </w:r>
            <w:r>
              <w:rPr>
                <w:rFonts w:hint="eastAsia" w:ascii="仿宋_GB2312" w:hAnsi="宋体" w:eastAsia="仿宋_GB2312" w:cs="宋体"/>
                <w:color w:val="000000"/>
                <w:kern w:val="0"/>
                <w:sz w:val="20"/>
                <w:szCs w:val="22"/>
              </w:rPr>
              <w:t>；</w:t>
            </w:r>
          </w:p>
          <w:p w14:paraId="607A1BCF">
            <w:pPr>
              <w:widowControl/>
              <w:spacing w:line="0" w:lineRule="atLeast"/>
              <w:jc w:val="left"/>
              <w:rPr>
                <w:rFonts w:hint="eastAsia" w:ascii="仿宋_GB2312" w:hAnsi="宋体" w:eastAsia="仿宋_GB2312" w:cs="宋体"/>
                <w:color w:val="000000"/>
                <w:kern w:val="0"/>
                <w:sz w:val="20"/>
                <w:szCs w:val="22"/>
              </w:rPr>
            </w:pPr>
            <w:r>
              <w:rPr>
                <w:rFonts w:hint="eastAsia" w:ascii="仿宋_GB2312" w:hAnsi="宋体" w:eastAsia="仿宋_GB2312" w:cs="宋体"/>
                <w:color w:val="000000"/>
                <w:kern w:val="0"/>
                <w:sz w:val="20"/>
                <w:szCs w:val="22"/>
              </w:rPr>
              <w:t>2.合同</w:t>
            </w:r>
            <w:r>
              <w:rPr>
                <w:rFonts w:hint="eastAsia" w:ascii="仿宋_GB2312" w:hAnsi="宋体" w:eastAsia="仿宋_GB2312" w:cs="宋体"/>
                <w:color w:val="000000"/>
                <w:kern w:val="0"/>
                <w:sz w:val="20"/>
                <w:szCs w:val="22"/>
                <w:highlight w:val="yellow"/>
              </w:rPr>
              <w:t>签订后20日内</w:t>
            </w:r>
            <w:r>
              <w:rPr>
                <w:rFonts w:hint="eastAsia" w:ascii="仿宋_GB2312" w:hAnsi="宋体" w:eastAsia="仿宋_GB2312" w:cs="宋体"/>
                <w:color w:val="000000"/>
                <w:kern w:val="0"/>
                <w:sz w:val="20"/>
                <w:szCs w:val="22"/>
              </w:rPr>
              <w:t>完成交付；</w:t>
            </w:r>
          </w:p>
          <w:p w14:paraId="40654068">
            <w:pPr>
              <w:widowControl/>
              <w:spacing w:line="0" w:lineRule="atLeast"/>
              <w:jc w:val="left"/>
              <w:rPr>
                <w:rFonts w:hint="eastAsia" w:ascii="仿宋_GB2312" w:hAnsi="宋体" w:eastAsia="仿宋_GB2312" w:cs="宋体"/>
                <w:color w:val="000000"/>
                <w:kern w:val="0"/>
                <w:sz w:val="20"/>
                <w:szCs w:val="22"/>
              </w:rPr>
            </w:pPr>
            <w:r>
              <w:rPr>
                <w:rFonts w:hint="eastAsia" w:ascii="仿宋_GB2312" w:hAnsi="宋体" w:eastAsia="仿宋_GB2312" w:cs="宋体"/>
                <w:color w:val="000000"/>
                <w:kern w:val="0"/>
                <w:sz w:val="20"/>
                <w:szCs w:val="22"/>
              </w:rPr>
              <w:t>3.免费送货上门，专人与甲方共同进行交接验收；</w:t>
            </w:r>
          </w:p>
          <w:p w14:paraId="05DB2E93">
            <w:pPr>
              <w:widowControl/>
              <w:spacing w:line="0" w:lineRule="atLeast"/>
              <w:jc w:val="left"/>
              <w:rPr>
                <w:rFonts w:hint="eastAsia" w:ascii="仿宋_GB2312" w:hAnsi="宋体" w:eastAsia="仿宋_GB2312" w:cs="宋体"/>
                <w:color w:val="000000"/>
                <w:kern w:val="0"/>
                <w:sz w:val="20"/>
                <w:szCs w:val="22"/>
              </w:rPr>
            </w:pPr>
            <w:r>
              <w:rPr>
                <w:rFonts w:hint="eastAsia" w:ascii="仿宋_GB2312" w:hAnsi="宋体" w:eastAsia="仿宋_GB2312" w:cs="宋体"/>
                <w:color w:val="000000"/>
                <w:kern w:val="0"/>
                <w:sz w:val="20"/>
                <w:szCs w:val="22"/>
              </w:rPr>
              <w:t>4.</w:t>
            </w:r>
            <w:r>
              <w:rPr>
                <w:rFonts w:hint="eastAsia" w:ascii="仿宋_GB2312" w:hAnsi="宋体" w:eastAsia="仿宋_GB2312" w:cs="宋体"/>
                <w:color w:val="000000"/>
                <w:kern w:val="0"/>
                <w:sz w:val="20"/>
                <w:szCs w:val="22"/>
                <w:lang w:val="en-US" w:eastAsia="zh-CN"/>
              </w:rPr>
              <w:t>产品</w:t>
            </w:r>
            <w:r>
              <w:rPr>
                <w:rFonts w:hint="eastAsia" w:ascii="仿宋_GB2312" w:hAnsi="宋体" w:eastAsia="仿宋_GB2312" w:cs="宋体"/>
                <w:color w:val="000000"/>
                <w:kern w:val="0"/>
                <w:sz w:val="20"/>
                <w:szCs w:val="22"/>
              </w:rPr>
              <w:t>质保1年。</w:t>
            </w:r>
          </w:p>
        </w:tc>
      </w:tr>
      <w:tr w14:paraId="32FA70F4">
        <w:tblPrEx>
          <w:tblCellMar>
            <w:top w:w="0" w:type="dxa"/>
            <w:left w:w="108" w:type="dxa"/>
            <w:bottom w:w="0" w:type="dxa"/>
            <w:right w:w="108" w:type="dxa"/>
          </w:tblCellMar>
        </w:tblPrEx>
        <w:trPr>
          <w:trHeight w:val="540" w:hRule="atLeast"/>
        </w:trPr>
        <w:tc>
          <w:tcPr>
            <w:tcW w:w="5000" w:type="pct"/>
            <w:gridSpan w:val="9"/>
            <w:tcBorders>
              <w:top w:val="single" w:color="auto" w:sz="4" w:space="0"/>
              <w:left w:val="single" w:color="auto" w:sz="4" w:space="0"/>
              <w:bottom w:val="single" w:color="auto" w:sz="4" w:space="0"/>
              <w:right w:val="single" w:color="auto" w:sz="4" w:space="0"/>
            </w:tcBorders>
            <w:shd w:val="clear" w:color="000000" w:fill="FFFFFF"/>
            <w:vAlign w:val="center"/>
          </w:tcPr>
          <w:p w14:paraId="5997E35E">
            <w:pPr>
              <w:widowControl/>
              <w:jc w:val="left"/>
              <w:rPr>
                <w:rFonts w:hint="eastAsia" w:ascii="仿宋_GB2312" w:hAnsi="宋体" w:eastAsia="仿宋_GB2312" w:cs="宋体"/>
                <w:b/>
                <w:bCs/>
                <w:kern w:val="0"/>
                <w:sz w:val="22"/>
                <w:szCs w:val="22"/>
              </w:rPr>
            </w:pPr>
            <w:r>
              <w:rPr>
                <w:rFonts w:hint="eastAsia" w:ascii="仿宋_GB2312" w:hAnsi="宋体" w:eastAsia="仿宋_GB2312" w:cs="宋体"/>
                <w:b/>
                <w:bCs/>
                <w:kern w:val="0"/>
                <w:sz w:val="22"/>
                <w:szCs w:val="22"/>
              </w:rPr>
              <w:t>报价总价（人民币大写）：                                   （小写）¥</w:t>
            </w:r>
          </w:p>
        </w:tc>
      </w:tr>
      <w:tr w14:paraId="4CD035FA">
        <w:tblPrEx>
          <w:tblCellMar>
            <w:top w:w="0" w:type="dxa"/>
            <w:left w:w="108" w:type="dxa"/>
            <w:bottom w:w="0" w:type="dxa"/>
            <w:right w:w="108" w:type="dxa"/>
          </w:tblCellMar>
        </w:tblPrEx>
        <w:trPr>
          <w:trHeight w:val="1695" w:hRule="atLeast"/>
        </w:trPr>
        <w:tc>
          <w:tcPr>
            <w:tcW w:w="5000" w:type="pct"/>
            <w:gridSpan w:val="9"/>
            <w:tcBorders>
              <w:top w:val="single" w:color="auto" w:sz="4" w:space="0"/>
              <w:left w:val="single" w:color="auto" w:sz="4" w:space="0"/>
              <w:bottom w:val="single" w:color="auto" w:sz="4" w:space="0"/>
              <w:right w:val="single" w:color="auto" w:sz="4" w:space="0"/>
            </w:tcBorders>
            <w:shd w:val="clear" w:color="auto" w:fill="auto"/>
            <w:vAlign w:val="center"/>
          </w:tcPr>
          <w:p w14:paraId="4CCC1862">
            <w:pPr>
              <w:widowControl/>
              <w:jc w:val="center"/>
              <w:rPr>
                <w:rFonts w:hint="eastAsia" w:ascii="宋体" w:hAnsi="宋体" w:cs="宋体"/>
                <w:kern w:val="0"/>
                <w:sz w:val="24"/>
              </w:rPr>
            </w:pPr>
            <w:r>
              <w:rPr>
                <w:rFonts w:hint="eastAsia" w:ascii="宋体" w:hAnsi="宋体" w:cs="宋体"/>
                <w:kern w:val="0"/>
                <w:sz w:val="24"/>
              </w:rPr>
              <w:t>报价供应商全称：（盖章）                                    法定代表人（或授权代表）：（手写签字或签名章）</w:t>
            </w:r>
            <w:r>
              <w:rPr>
                <w:rFonts w:hint="eastAsia" w:ascii="宋体" w:hAnsi="宋体" w:cs="宋体"/>
                <w:kern w:val="0"/>
                <w:sz w:val="24"/>
              </w:rPr>
              <w:br w:type="textWrapping"/>
            </w:r>
            <w:r>
              <w:rPr>
                <w:rFonts w:hint="eastAsia" w:ascii="宋体" w:hAnsi="宋体" w:cs="宋体"/>
                <w:kern w:val="0"/>
                <w:sz w:val="24"/>
              </w:rPr>
              <w:br w:type="textWrapping"/>
            </w:r>
            <w:r>
              <w:rPr>
                <w:rFonts w:hint="eastAsia" w:ascii="宋体" w:hAnsi="宋体" w:cs="宋体"/>
                <w:kern w:val="0"/>
                <w:sz w:val="24"/>
              </w:rPr>
              <w:t xml:space="preserve">                                                                                   年       月      日</w:t>
            </w:r>
          </w:p>
        </w:tc>
      </w:tr>
    </w:tbl>
    <w:p w14:paraId="056F7D8B">
      <w:pPr>
        <w:spacing w:before="156" w:beforeLines="50" w:after="156" w:afterLines="50" w:line="560" w:lineRule="exact"/>
        <w:rPr>
          <w:rFonts w:hint="eastAsia" w:ascii="黑体" w:hAnsi="黑体" w:eastAsia="黑体" w:cs="黑体"/>
          <w:bCs/>
          <w:sz w:val="36"/>
          <w:szCs w:val="36"/>
        </w:rPr>
        <w:sectPr>
          <w:headerReference r:id="rId4" w:type="default"/>
          <w:pgSz w:w="16838" w:h="11906" w:orient="landscape"/>
          <w:pgMar w:top="1474" w:right="1701" w:bottom="1588" w:left="1701" w:header="851" w:footer="992" w:gutter="0"/>
          <w:pgNumType w:fmt="numberInDash"/>
          <w:cols w:space="425" w:num="1"/>
          <w:docGrid w:type="lines" w:linePitch="312" w:charSpace="0"/>
        </w:sectPr>
      </w:pPr>
    </w:p>
    <w:p w14:paraId="05E21254">
      <w:pPr>
        <w:spacing w:before="156" w:beforeLines="50" w:after="156" w:afterLines="50" w:line="560" w:lineRule="exact"/>
        <w:jc w:val="center"/>
        <w:rPr>
          <w:rFonts w:hint="eastAsia" w:ascii="黑体" w:hAnsi="黑体" w:eastAsia="黑体"/>
          <w:bCs/>
          <w:sz w:val="36"/>
          <w:szCs w:val="36"/>
        </w:rPr>
      </w:pPr>
      <w:r>
        <w:rPr>
          <w:rFonts w:hint="eastAsia" w:ascii="黑体" w:hAnsi="黑体" w:eastAsia="黑体"/>
          <w:bCs/>
          <w:sz w:val="36"/>
          <w:szCs w:val="36"/>
        </w:rPr>
        <w:t>法定代表人资格证明书</w:t>
      </w:r>
    </w:p>
    <w:p w14:paraId="4CE5DBC9">
      <w:pPr>
        <w:rPr>
          <w:rFonts w:eastAsia="楷体_GB2312"/>
          <w:bCs/>
          <w:sz w:val="28"/>
          <w:szCs w:val="28"/>
        </w:rPr>
      </w:pPr>
    </w:p>
    <w:p w14:paraId="292D7B7F">
      <w:pPr>
        <w:ind w:firstLine="560" w:firstLineChars="200"/>
        <w:rPr>
          <w:bCs/>
          <w:sz w:val="28"/>
          <w:szCs w:val="28"/>
        </w:rPr>
      </w:pPr>
      <w:r>
        <w:rPr>
          <w:rFonts w:hint="eastAsia"/>
          <w:bCs/>
          <w:sz w:val="28"/>
          <w:szCs w:val="28"/>
          <w:u w:val="single"/>
        </w:rPr>
        <w:t>（法定代表人姓名）</w:t>
      </w:r>
      <w:r>
        <w:rPr>
          <w:rFonts w:hint="eastAsia"/>
          <w:bCs/>
          <w:sz w:val="28"/>
          <w:szCs w:val="28"/>
        </w:rPr>
        <w:t>系</w:t>
      </w:r>
      <w:r>
        <w:rPr>
          <w:rFonts w:hint="eastAsia"/>
          <w:bCs/>
          <w:sz w:val="28"/>
          <w:szCs w:val="28"/>
          <w:u w:val="single"/>
        </w:rPr>
        <w:t>（报价供应商全称）</w:t>
      </w:r>
      <w:r>
        <w:rPr>
          <w:rFonts w:hint="eastAsia"/>
          <w:bCs/>
          <w:sz w:val="28"/>
          <w:szCs w:val="28"/>
        </w:rPr>
        <w:t>的法定代表人。</w:t>
      </w:r>
    </w:p>
    <w:p w14:paraId="50E789EF">
      <w:pPr>
        <w:ind w:firstLine="560" w:firstLineChars="200"/>
        <w:rPr>
          <w:bCs/>
          <w:sz w:val="28"/>
          <w:szCs w:val="28"/>
        </w:rPr>
      </w:pPr>
    </w:p>
    <w:p w14:paraId="5DA364A6">
      <w:pPr>
        <w:ind w:firstLine="560" w:firstLineChars="200"/>
        <w:rPr>
          <w:bCs/>
          <w:sz w:val="28"/>
          <w:szCs w:val="28"/>
        </w:rPr>
      </w:pPr>
      <w:r>
        <w:rPr>
          <w:rFonts w:hint="eastAsia"/>
          <w:bCs/>
          <w:sz w:val="28"/>
          <w:szCs w:val="28"/>
        </w:rPr>
        <w:t>特此证明</w:t>
      </w:r>
    </w:p>
    <w:p w14:paraId="60591170">
      <w:pPr>
        <w:rPr>
          <w:bCs/>
          <w:sz w:val="28"/>
          <w:szCs w:val="28"/>
        </w:rPr>
      </w:pPr>
      <w:r>
        <w:rPr>
          <w:bCs/>
          <w:sz w:val="28"/>
          <w:szCs w:val="28"/>
        </w:rPr>
        <w:pict>
          <v:shape id="文本框 6" o:spid="_x0000_s2050" o:spt="202" type="#_x0000_t202" style="position:absolute;left:0pt;margin-left:236.05pt;margin-top:4.75pt;height:88.65pt;width:171.85pt;z-index:251660288;v-text-anchor:middle;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">
            <v:path/>
            <v:fill focussize="0,0"/>
            <v:stroke dashstyle="dash"/>
            <v:imagedata o:title=""/>
            <o:lock v:ext="edit"/>
            <v:textbox>
              <w:txbxContent>
                <w:p w14:paraId="4197FF94">
                  <w:pPr>
                    <w:jc w:val="center"/>
                    <w:rPr>
                      <w:rFonts w:ascii="宋体"/>
                    </w:rPr>
                  </w:pPr>
                </w:p>
                <w:p w14:paraId="7F34B9D0">
                  <w:pPr>
                    <w:jc w:val="center"/>
                    <w:rPr>
                      <w:rFonts w:hint="eastAsia" w:ascii="宋体" w:hAnsi="宋体"/>
                      <w:sz w:val="28"/>
                      <w:szCs w:val="28"/>
                    </w:rPr>
                  </w:pPr>
                  <w:r>
                    <w:rPr>
                      <w:rFonts w:hint="eastAsia" w:ascii="宋体" w:hAnsi="宋体"/>
                      <w:sz w:val="28"/>
                      <w:szCs w:val="28"/>
                    </w:rPr>
                    <w:t>法定代表人身份证复印件</w:t>
                  </w:r>
                </w:p>
                <w:p w14:paraId="24C953BB">
                  <w:pPr>
                    <w:jc w:val="center"/>
                    <w:rPr>
                      <w:sz w:val="28"/>
                      <w:szCs w:val="28"/>
                    </w:rPr>
                  </w:pPr>
                  <w:r>
                    <w:rPr>
                      <w:rFonts w:hint="eastAsia" w:ascii="宋体" w:hAnsi="宋体"/>
                      <w:sz w:val="28"/>
                      <w:szCs w:val="28"/>
                    </w:rPr>
                    <w:t>（反面）</w:t>
                  </w:r>
                </w:p>
              </w:txbxContent>
            </v:textbox>
          </v:shape>
        </w:pict>
      </w:r>
      <w:r>
        <w:rPr>
          <w:bCs/>
        </w:rPr>
        <w:pict>
          <v:shape id="文本框 5" o:spid="_x0000_s2051" o:spt="202" type="#_x0000_t202" style="position:absolute;left:0pt;margin-left:27.25pt;margin-top:5.95pt;height:88.65pt;width:172.45pt;z-index:251659264;v-text-anchor:middle;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">
            <v:path/>
            <v:fill focussize="0,0"/>
            <v:stroke dashstyle="dash"/>
            <v:imagedata o:title=""/>
            <o:lock v:ext="edit"/>
            <v:textbox>
              <w:txbxContent>
                <w:p w14:paraId="76C521A8">
                  <w:pPr>
                    <w:jc w:val="center"/>
                    <w:rPr>
                      <w:rFonts w:ascii="宋体"/>
                    </w:rPr>
                  </w:pPr>
                </w:p>
                <w:p w14:paraId="03A9260B">
                  <w:pPr>
                    <w:jc w:val="center"/>
                    <w:rPr>
                      <w:rFonts w:hint="eastAsia" w:ascii="宋体" w:hAnsi="宋体"/>
                      <w:sz w:val="28"/>
                      <w:szCs w:val="28"/>
                    </w:rPr>
                  </w:pPr>
                  <w:r>
                    <w:rPr>
                      <w:rFonts w:hint="eastAsia" w:ascii="宋体" w:hAnsi="宋体"/>
                      <w:sz w:val="28"/>
                      <w:szCs w:val="28"/>
                    </w:rPr>
                    <w:t>法定代表人身份证复印件</w:t>
                  </w:r>
                </w:p>
                <w:p w14:paraId="0B2518CA">
                  <w:pPr>
                    <w:jc w:val="center"/>
                    <w:rPr>
                      <w:rFonts w:hint="eastAsia" w:ascii="宋体" w:hAnsi="宋体"/>
                      <w:sz w:val="28"/>
                      <w:szCs w:val="28"/>
                    </w:rPr>
                  </w:pPr>
                  <w:r>
                    <w:rPr>
                      <w:rFonts w:hint="eastAsia" w:ascii="宋体" w:hAnsi="宋体"/>
                      <w:sz w:val="28"/>
                      <w:szCs w:val="28"/>
                    </w:rPr>
                    <w:t>（正面）</w:t>
                  </w:r>
                </w:p>
              </w:txbxContent>
            </v:textbox>
          </v:shape>
        </w:pict>
      </w:r>
    </w:p>
    <w:p w14:paraId="53FEED6C">
      <w:pPr>
        <w:rPr>
          <w:bCs/>
          <w:sz w:val="28"/>
          <w:szCs w:val="28"/>
        </w:rPr>
      </w:pPr>
    </w:p>
    <w:p w14:paraId="75E72C1C">
      <w:pPr>
        <w:rPr>
          <w:bCs/>
          <w:sz w:val="28"/>
          <w:szCs w:val="28"/>
        </w:rPr>
      </w:pPr>
    </w:p>
    <w:p w14:paraId="4094333F">
      <w:pPr>
        <w:rPr>
          <w:bCs/>
          <w:sz w:val="28"/>
          <w:szCs w:val="28"/>
        </w:rPr>
      </w:pPr>
    </w:p>
    <w:p w14:paraId="107EC225">
      <w:pPr>
        <w:rPr>
          <w:bCs/>
          <w:sz w:val="28"/>
          <w:szCs w:val="28"/>
        </w:rPr>
      </w:pPr>
    </w:p>
    <w:p w14:paraId="69EAB924">
      <w:pPr>
        <w:ind w:firstLine="420" w:firstLineChars="150"/>
        <w:rPr>
          <w:bCs/>
          <w:sz w:val="28"/>
          <w:szCs w:val="28"/>
        </w:rPr>
      </w:pPr>
    </w:p>
    <w:p w14:paraId="6CCD80A7">
      <w:pPr>
        <w:ind w:firstLine="4900" w:firstLineChars="1750"/>
        <w:rPr>
          <w:bCs/>
          <w:sz w:val="28"/>
          <w:szCs w:val="28"/>
        </w:rPr>
      </w:pPr>
    </w:p>
    <w:p w14:paraId="22CD7A0F">
      <w:pPr>
        <w:rPr>
          <w:bCs/>
          <w:sz w:val="28"/>
          <w:szCs w:val="28"/>
        </w:rPr>
      </w:pPr>
    </w:p>
    <w:p w14:paraId="3FD060CC">
      <w:pPr>
        <w:jc w:val="center"/>
        <w:rPr>
          <w:bCs/>
          <w:sz w:val="28"/>
          <w:szCs w:val="28"/>
        </w:rPr>
      </w:pPr>
      <w:r>
        <w:rPr>
          <w:rFonts w:hint="eastAsia"/>
          <w:bCs/>
          <w:sz w:val="28"/>
          <w:szCs w:val="28"/>
        </w:rPr>
        <w:t>报价供应商全称：（盖章）</w:t>
      </w:r>
    </w:p>
    <w:p w14:paraId="381E59A9">
      <w:pPr>
        <w:jc w:val="left"/>
        <w:rPr>
          <w:bCs/>
          <w:sz w:val="28"/>
          <w:szCs w:val="28"/>
        </w:rPr>
      </w:pPr>
    </w:p>
    <w:p w14:paraId="37CAA0A1">
      <w:pPr>
        <w:jc w:val="center"/>
        <w:rPr>
          <w:bCs/>
          <w:sz w:val="28"/>
          <w:szCs w:val="28"/>
        </w:rPr>
        <w:sectPr>
          <w:headerReference r:id="rId5" w:type="default"/>
          <w:pgSz w:w="11906" w:h="16838"/>
          <w:pgMar w:top="1701" w:right="1474" w:bottom="1701" w:left="1588" w:header="851" w:footer="992" w:gutter="0"/>
          <w:pgNumType w:fmt="numberInDash"/>
          <w:cols w:space="425" w:num="1"/>
          <w:docGrid w:type="lines" w:linePitch="312" w:charSpace="0"/>
        </w:sectPr>
      </w:pPr>
      <w:r>
        <w:rPr>
          <w:rFonts w:hint="eastAsia"/>
          <w:bCs/>
          <w:sz w:val="28"/>
          <w:szCs w:val="28"/>
        </w:rPr>
        <w:t xml:space="preserve">     年  月  日</w:t>
      </w:r>
    </w:p>
    <w:p w14:paraId="015347AA">
      <w:pPr>
        <w:spacing w:before="156" w:beforeLines="50" w:after="156" w:afterLines="50" w:line="560" w:lineRule="exact"/>
        <w:jc w:val="center"/>
        <w:rPr>
          <w:bCs/>
          <w:sz w:val="28"/>
          <w:szCs w:val="28"/>
        </w:rPr>
      </w:pPr>
      <w:r>
        <w:rPr>
          <w:rFonts w:hint="eastAsia" w:ascii="黑体" w:hAnsi="黑体" w:eastAsia="黑体" w:cs="黑体"/>
          <w:bCs/>
          <w:sz w:val="36"/>
          <w:szCs w:val="36"/>
        </w:rPr>
        <w:t>法定代表人授权书</w:t>
      </w:r>
    </w:p>
    <w:p w14:paraId="72F0E473">
      <w:pPr>
        <w:spacing w:line="560" w:lineRule="exact"/>
        <w:rPr>
          <w:rFonts w:hint="eastAsia" w:ascii="宋体" w:hAnsi="宋体" w:cs="宋体"/>
          <w:bCs/>
          <w:sz w:val="28"/>
          <w:szCs w:val="28"/>
        </w:rPr>
      </w:pPr>
      <w:r>
        <w:rPr>
          <w:rFonts w:hint="eastAsia" w:ascii="宋体" w:hAnsi="宋体" w:cs="宋体"/>
          <w:bCs/>
          <w:sz w:val="28"/>
          <w:szCs w:val="28"/>
          <w:u w:val="single"/>
        </w:rPr>
        <w:t>采购机构</w:t>
      </w:r>
      <w:r>
        <w:rPr>
          <w:rFonts w:hint="eastAsia" w:ascii="宋体" w:hAnsi="宋体" w:cs="宋体"/>
          <w:bCs/>
          <w:sz w:val="28"/>
          <w:szCs w:val="28"/>
        </w:rPr>
        <w:t>：</w:t>
      </w:r>
    </w:p>
    <w:p w14:paraId="1E79099D">
      <w:pPr>
        <w:spacing w:line="560" w:lineRule="exact"/>
        <w:ind w:firstLine="596" w:firstLineChars="213"/>
        <w:rPr>
          <w:rFonts w:hint="eastAsia" w:ascii="宋体" w:hAnsi="宋体" w:cs="宋体"/>
          <w:bCs/>
          <w:sz w:val="28"/>
          <w:szCs w:val="28"/>
        </w:rPr>
      </w:pPr>
      <w:r>
        <w:rPr>
          <w:rFonts w:hint="eastAsia" w:ascii="宋体" w:hAnsi="宋体" w:cs="宋体"/>
          <w:bCs/>
          <w:sz w:val="28"/>
          <w:szCs w:val="28"/>
          <w:u w:val="single"/>
        </w:rPr>
        <w:t>（报价供应商全称）</w:t>
      </w:r>
      <w:r>
        <w:rPr>
          <w:rFonts w:hint="eastAsia" w:ascii="宋体" w:hAnsi="宋体" w:cs="宋体"/>
          <w:bCs/>
          <w:sz w:val="28"/>
          <w:szCs w:val="28"/>
        </w:rPr>
        <w:t>法定代表人</w:t>
      </w:r>
      <w:r>
        <w:rPr>
          <w:rFonts w:hint="eastAsia" w:ascii="宋体" w:hAnsi="宋体" w:cs="宋体"/>
          <w:bCs/>
          <w:sz w:val="28"/>
          <w:szCs w:val="28"/>
          <w:u w:val="single"/>
        </w:rPr>
        <w:t>（姓名、职务）</w:t>
      </w:r>
      <w:r>
        <w:rPr>
          <w:rFonts w:hint="eastAsia" w:ascii="宋体" w:hAnsi="宋体" w:cs="宋体"/>
          <w:bCs/>
          <w:sz w:val="28"/>
          <w:szCs w:val="28"/>
        </w:rPr>
        <w:t>授权</w:t>
      </w:r>
      <w:r>
        <w:rPr>
          <w:rFonts w:hint="eastAsia" w:ascii="宋体" w:hAnsi="宋体" w:cs="宋体"/>
          <w:bCs/>
          <w:sz w:val="28"/>
          <w:szCs w:val="28"/>
          <w:u w:val="single"/>
        </w:rPr>
        <w:t>（授权代表姓名、职务）</w:t>
      </w:r>
      <w:r>
        <w:rPr>
          <w:rFonts w:hint="eastAsia" w:ascii="宋体" w:hAnsi="宋体" w:cs="宋体"/>
          <w:bCs/>
          <w:sz w:val="28"/>
          <w:szCs w:val="28"/>
        </w:rPr>
        <w:t>为全权代表，参加贵部组织的项目为</w:t>
      </w:r>
      <w:r>
        <w:rPr>
          <w:rFonts w:hint="eastAsia" w:ascii="宋体" w:hAnsi="宋体" w:cs="宋体"/>
          <w:bCs/>
          <w:sz w:val="28"/>
          <w:szCs w:val="28"/>
          <w:u w:val="single"/>
          <w:lang w:val="en-US" w:eastAsia="zh-CN"/>
        </w:rPr>
        <w:t xml:space="preserve">               </w:t>
      </w:r>
      <w:r>
        <w:rPr>
          <w:rFonts w:hint="eastAsia" w:ascii="宋体" w:hAnsi="宋体" w:cs="宋体"/>
          <w:bCs/>
          <w:sz w:val="28"/>
          <w:szCs w:val="28"/>
        </w:rPr>
        <w:t>采购活动，全权处理采购活动中的一切事宜。</w:t>
      </w:r>
    </w:p>
    <w:p w14:paraId="24729864">
      <w:pPr>
        <w:spacing w:line="560" w:lineRule="exact"/>
        <w:ind w:firstLine="600"/>
        <w:rPr>
          <w:rFonts w:hint="eastAsia" w:ascii="宋体" w:hAnsi="宋体" w:cs="宋体"/>
          <w:bCs/>
          <w:sz w:val="28"/>
          <w:szCs w:val="28"/>
        </w:rPr>
      </w:pPr>
    </w:p>
    <w:p w14:paraId="5B4CEB53">
      <w:pPr>
        <w:spacing w:line="560" w:lineRule="exact"/>
        <w:ind w:firstLine="3640" w:firstLineChars="1300"/>
        <w:rPr>
          <w:rFonts w:hint="eastAsia" w:ascii="宋体" w:hAnsi="宋体" w:cs="宋体"/>
          <w:bCs/>
          <w:sz w:val="28"/>
          <w:szCs w:val="28"/>
        </w:rPr>
      </w:pPr>
      <w:r>
        <w:rPr>
          <w:rFonts w:hint="eastAsia" w:ascii="宋体" w:hAnsi="宋体" w:cs="宋体"/>
          <w:bCs/>
          <w:sz w:val="28"/>
          <w:szCs w:val="28"/>
        </w:rPr>
        <w:t>报价供应商全称：（盖章）</w:t>
      </w:r>
    </w:p>
    <w:p w14:paraId="30ECB56E">
      <w:pPr>
        <w:spacing w:line="560" w:lineRule="exact"/>
        <w:ind w:left="6360" w:leftChars="1413" w:hanging="3393"/>
        <w:rPr>
          <w:rFonts w:hint="eastAsia" w:ascii="宋体" w:hAnsi="宋体" w:cs="宋体"/>
          <w:bCs/>
          <w:sz w:val="28"/>
          <w:szCs w:val="28"/>
        </w:rPr>
      </w:pPr>
      <w:r>
        <w:rPr>
          <w:rFonts w:hint="eastAsia" w:ascii="宋体" w:hAnsi="宋体" w:cs="宋体"/>
          <w:bCs/>
          <w:sz w:val="28"/>
          <w:szCs w:val="28"/>
        </w:rPr>
        <w:t xml:space="preserve">     法定代表人：（签字）</w:t>
      </w:r>
    </w:p>
    <w:p w14:paraId="03F9147B">
      <w:pPr>
        <w:spacing w:line="560" w:lineRule="exact"/>
        <w:ind w:left="3177" w:leftChars="1513" w:firstLine="495" w:firstLineChars="177"/>
        <w:rPr>
          <w:rFonts w:hint="eastAsia" w:ascii="宋体" w:hAnsi="宋体" w:cs="宋体"/>
          <w:bCs/>
          <w:sz w:val="28"/>
          <w:szCs w:val="28"/>
        </w:rPr>
      </w:pPr>
      <w:r>
        <w:rPr>
          <w:rFonts w:hint="eastAsia" w:ascii="宋体" w:hAnsi="宋体" w:cs="宋体"/>
          <w:bCs/>
          <w:sz w:val="28"/>
          <w:szCs w:val="28"/>
        </w:rPr>
        <w:t>授权代表：（签字）</w:t>
      </w:r>
    </w:p>
    <w:p w14:paraId="05936C28">
      <w:pPr>
        <w:spacing w:line="560" w:lineRule="exact"/>
        <w:ind w:left="6361" w:leftChars="3029" w:firstLine="420" w:firstLineChars="150"/>
        <w:rPr>
          <w:rFonts w:hint="eastAsia" w:ascii="宋体" w:hAnsi="宋体" w:cs="宋体"/>
          <w:bCs/>
          <w:sz w:val="28"/>
          <w:szCs w:val="28"/>
        </w:rPr>
      </w:pPr>
      <w:r>
        <w:rPr>
          <w:rFonts w:hint="eastAsia" w:ascii="宋体" w:hAnsi="宋体" w:cs="宋体"/>
          <w:bCs/>
          <w:sz w:val="28"/>
          <w:szCs w:val="28"/>
        </w:rPr>
        <w:t>年  月  日</w:t>
      </w:r>
    </w:p>
    <w:p w14:paraId="03A8FA39">
      <w:pPr>
        <w:spacing w:line="560" w:lineRule="exact"/>
        <w:rPr>
          <w:rFonts w:hint="eastAsia" w:ascii="宋体" w:hAnsi="宋体" w:cs="宋体"/>
          <w:bCs/>
          <w:sz w:val="28"/>
          <w:szCs w:val="28"/>
        </w:rPr>
      </w:pPr>
      <w:r>
        <w:rPr>
          <w:rFonts w:hint="eastAsia" w:ascii="宋体" w:hAnsi="宋体" w:cs="宋体"/>
          <w:bCs/>
          <w:sz w:val="28"/>
          <w:szCs w:val="28"/>
        </w:rPr>
        <w:t>附：</w:t>
      </w:r>
    </w:p>
    <w:p w14:paraId="04941F52">
      <w:pPr>
        <w:spacing w:line="560" w:lineRule="exact"/>
        <w:ind w:firstLine="573"/>
        <w:rPr>
          <w:rFonts w:hint="eastAsia" w:ascii="宋体" w:hAnsi="宋体" w:cs="宋体"/>
          <w:bCs/>
          <w:sz w:val="28"/>
          <w:szCs w:val="28"/>
        </w:rPr>
      </w:pPr>
      <w:r>
        <w:rPr>
          <w:rFonts w:hint="eastAsia" w:ascii="宋体" w:hAnsi="宋体" w:cs="宋体"/>
          <w:bCs/>
          <w:sz w:val="28"/>
          <w:szCs w:val="28"/>
        </w:rPr>
        <w:t>授权代表姓名：</w:t>
      </w:r>
    </w:p>
    <w:p w14:paraId="4182529F">
      <w:pPr>
        <w:spacing w:line="560" w:lineRule="exact"/>
        <w:ind w:firstLine="573"/>
        <w:rPr>
          <w:rFonts w:hint="eastAsia" w:ascii="宋体" w:hAnsi="宋体" w:cs="宋体"/>
          <w:bCs/>
          <w:sz w:val="28"/>
          <w:szCs w:val="28"/>
        </w:rPr>
      </w:pPr>
      <w:r>
        <w:rPr>
          <w:rFonts w:hint="eastAsia" w:ascii="宋体" w:hAnsi="宋体" w:cs="宋体"/>
          <w:bCs/>
          <w:sz w:val="28"/>
          <w:szCs w:val="28"/>
        </w:rPr>
        <w:t>职    务：         移动电话：</w:t>
      </w:r>
    </w:p>
    <w:p w14:paraId="3FA882B1">
      <w:pPr>
        <w:spacing w:line="560" w:lineRule="exact"/>
        <w:ind w:firstLine="573"/>
        <w:rPr>
          <w:rFonts w:hint="eastAsia" w:ascii="宋体" w:hAnsi="宋体" w:cs="宋体"/>
          <w:bCs/>
          <w:sz w:val="28"/>
          <w:szCs w:val="28"/>
        </w:rPr>
      </w:pPr>
      <w:r>
        <w:rPr>
          <w:rFonts w:hint="eastAsia" w:ascii="宋体" w:hAnsi="宋体" w:cs="宋体"/>
          <w:bCs/>
          <w:sz w:val="28"/>
          <w:szCs w:val="28"/>
        </w:rPr>
        <w:t>传    真：         邮    编：</w:t>
      </w:r>
    </w:p>
    <w:p w14:paraId="3EAA8D7A">
      <w:pPr>
        <w:spacing w:line="560" w:lineRule="exact"/>
        <w:ind w:firstLine="573"/>
        <w:rPr>
          <w:rFonts w:hint="eastAsia" w:ascii="宋体" w:hAnsi="宋体" w:cs="宋体"/>
          <w:bCs/>
          <w:sz w:val="28"/>
          <w:szCs w:val="28"/>
        </w:rPr>
      </w:pPr>
      <w:r>
        <w:rPr>
          <w:rFonts w:hint="eastAsia" w:ascii="宋体" w:hAnsi="宋体" w:cs="宋体"/>
          <w:bCs/>
          <w:sz w:val="28"/>
          <w:szCs w:val="28"/>
        </w:rPr>
        <w:t>通讯地址：</w:t>
      </w:r>
    </w:p>
    <w:p w14:paraId="30025E9B">
      <w:pPr>
        <w:spacing w:line="560" w:lineRule="exact"/>
        <w:ind w:firstLine="573"/>
        <w:rPr>
          <w:rFonts w:hint="eastAsia" w:ascii="宋体" w:hAnsi="宋体" w:cs="宋体"/>
          <w:bCs/>
          <w:sz w:val="28"/>
          <w:szCs w:val="28"/>
        </w:rPr>
      </w:pPr>
      <w:r>
        <w:rPr>
          <w:rFonts w:hint="eastAsia" w:ascii="宋体" w:hAnsi="宋体" w:cs="宋体"/>
          <w:bCs/>
          <w:sz w:val="28"/>
          <w:szCs w:val="28"/>
        </w:rPr>
        <w:pict>
          <v:shape id="文本框 10" o:spid="_x0000_s2052" o:spt="202" type="#_x0000_t202" style="position:absolute;left:0pt;margin-left:30.85pt;margin-top:9.45pt;height:88.65pt;width:172.45pt;z-index:251661312;v-text-anchor:middle;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">
            <v:path/>
            <v:fill focussize="0,0"/>
            <v:stroke dashstyle="dash"/>
            <v:imagedata o:title=""/>
            <o:lock v:ext="edit"/>
            <v:textbox>
              <w:txbxContent>
                <w:p w14:paraId="6682CD4E">
                  <w:pPr>
                    <w:jc w:val="center"/>
                    <w:rPr>
                      <w:rFonts w:ascii="宋体"/>
                    </w:rPr>
                  </w:pPr>
                </w:p>
                <w:p w14:paraId="430B2139">
                  <w:pPr>
                    <w:jc w:val="center"/>
                    <w:rPr>
                      <w:rFonts w:hint="eastAsia" w:ascii="宋体" w:hAnsi="宋体"/>
                      <w:sz w:val="28"/>
                      <w:szCs w:val="28"/>
                    </w:rPr>
                  </w:pPr>
                  <w:r>
                    <w:rPr>
                      <w:rFonts w:hint="eastAsia" w:ascii="宋体" w:hAnsi="宋体"/>
                      <w:sz w:val="28"/>
                      <w:szCs w:val="28"/>
                    </w:rPr>
                    <w:t>授权代表身份证复印件</w:t>
                  </w:r>
                </w:p>
                <w:p w14:paraId="1D06532A">
                  <w:pPr>
                    <w:jc w:val="center"/>
                    <w:rPr>
                      <w:sz w:val="28"/>
                      <w:szCs w:val="28"/>
                    </w:rPr>
                  </w:pPr>
                  <w:r>
                    <w:rPr>
                      <w:rFonts w:hint="eastAsia" w:ascii="宋体" w:hAnsi="宋体"/>
                      <w:sz w:val="28"/>
                      <w:szCs w:val="28"/>
                    </w:rPr>
                    <w:t>（正面）</w:t>
                  </w:r>
                </w:p>
              </w:txbxContent>
            </v:textbox>
          </v:shape>
        </w:pict>
      </w:r>
      <w:r>
        <w:rPr>
          <w:rFonts w:hint="eastAsia" w:ascii="宋体" w:hAnsi="宋体" w:cs="宋体"/>
          <w:bCs/>
          <w:sz w:val="28"/>
          <w:szCs w:val="28"/>
        </w:rPr>
        <w:pict>
          <v:shape id="文本框 9" o:spid="_x0000_s2053" o:spt="202" type="#_x0000_t202" style="position:absolute;left:0pt;margin-left:231.25pt;margin-top:9.45pt;height:88.65pt;width:173.05pt;z-index:251662336;v-text-anchor:middle;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">
            <v:path/>
            <v:fill focussize="0,0"/>
            <v:stroke dashstyle="dash"/>
            <v:imagedata o:title=""/>
            <o:lock v:ext="edit"/>
            <v:textbox>
              <w:txbxContent>
                <w:p w14:paraId="248014CA">
                  <w:pPr>
                    <w:jc w:val="center"/>
                    <w:rPr>
                      <w:rFonts w:ascii="宋体"/>
                    </w:rPr>
                  </w:pPr>
                </w:p>
                <w:p w14:paraId="60AA5C67">
                  <w:pPr>
                    <w:jc w:val="center"/>
                    <w:rPr>
                      <w:rFonts w:hint="eastAsia" w:ascii="宋体" w:hAnsi="宋体"/>
                      <w:sz w:val="28"/>
                      <w:szCs w:val="28"/>
                    </w:rPr>
                  </w:pPr>
                  <w:r>
                    <w:rPr>
                      <w:rFonts w:hint="eastAsia" w:ascii="宋体" w:hAnsi="宋体"/>
                      <w:sz w:val="28"/>
                      <w:szCs w:val="28"/>
                    </w:rPr>
                    <w:t>授权代表身份证复印件</w:t>
                  </w:r>
                </w:p>
                <w:p w14:paraId="02A7BF27">
                  <w:pPr>
                    <w:jc w:val="center"/>
                    <w:rPr>
                      <w:sz w:val="28"/>
                      <w:szCs w:val="28"/>
                    </w:rPr>
                  </w:pPr>
                  <w:r>
                    <w:rPr>
                      <w:rFonts w:hint="eastAsia" w:ascii="宋体" w:hAnsi="宋体"/>
                      <w:sz w:val="28"/>
                      <w:szCs w:val="28"/>
                    </w:rPr>
                    <w:t>（反面）</w:t>
                  </w:r>
                </w:p>
              </w:txbxContent>
            </v:textbox>
          </v:shape>
        </w:pict>
      </w:r>
    </w:p>
    <w:p w14:paraId="3659904A">
      <w:pPr>
        <w:autoSpaceDE w:val="0"/>
        <w:autoSpaceDN w:val="0"/>
        <w:adjustRightInd w:val="0"/>
        <w:spacing w:before="156" w:beforeLines="50" w:after="156" w:afterLines="50" w:line="560" w:lineRule="exact"/>
        <w:jc w:val="center"/>
        <w:rPr>
          <w:rFonts w:hint="eastAsia" w:ascii="黑体" w:hAnsi="黑体" w:eastAsia="黑体" w:cs="黑体"/>
          <w:bCs/>
          <w:sz w:val="36"/>
          <w:szCs w:val="36"/>
          <w:lang w:val="zh-CN"/>
        </w:rPr>
        <w:sectPr>
          <w:pgSz w:w="11906" w:h="16838"/>
          <w:pgMar w:top="1701" w:right="1474" w:bottom="1701" w:left="1588" w:header="851" w:footer="992" w:gutter="0"/>
          <w:pgNumType w:fmt="numberInDash"/>
          <w:cols w:space="425" w:num="1"/>
          <w:docGrid w:type="lines" w:linePitch="312" w:charSpace="0"/>
        </w:sectPr>
      </w:pPr>
    </w:p>
    <w:p w14:paraId="66396C09">
      <w:pPr>
        <w:autoSpaceDE w:val="0"/>
        <w:autoSpaceDN w:val="0"/>
        <w:adjustRightInd w:val="0"/>
        <w:spacing w:before="156" w:beforeLines="50" w:after="156" w:afterLines="50" w:line="560" w:lineRule="exact"/>
        <w:jc w:val="center"/>
        <w:rPr>
          <w:rFonts w:hint="eastAsia" w:ascii="黑体" w:hAnsi="黑体" w:eastAsia="黑体" w:cs="黑体"/>
          <w:bCs/>
          <w:sz w:val="36"/>
          <w:szCs w:val="36"/>
          <w:lang w:val="zh-CN"/>
        </w:rPr>
      </w:pPr>
      <w:r>
        <w:rPr>
          <w:rFonts w:hint="eastAsia" w:ascii="黑体" w:hAnsi="黑体" w:eastAsia="黑体" w:cs="黑体"/>
          <w:bCs/>
          <w:sz w:val="36"/>
          <w:szCs w:val="36"/>
          <w:lang w:val="zh-CN"/>
        </w:rPr>
        <w:t>供应商承诺声明</w:t>
      </w:r>
    </w:p>
    <w:p w14:paraId="43F274BA">
      <w:pPr>
        <w:tabs>
          <w:tab w:val="left" w:pos="771"/>
        </w:tabs>
        <w:spacing w:line="560" w:lineRule="exact"/>
        <w:rPr>
          <w:rFonts w:hint="eastAsia" w:ascii="宋体" w:hAnsi="宋体"/>
          <w:bCs/>
          <w:sz w:val="28"/>
          <w:szCs w:val="28"/>
        </w:rPr>
      </w:pPr>
      <w:r>
        <w:rPr>
          <w:rFonts w:hint="eastAsia" w:ascii="宋体" w:hAnsi="宋体"/>
          <w:bCs/>
          <w:sz w:val="28"/>
          <w:szCs w:val="28"/>
        </w:rPr>
        <w:t>采购机构</w:t>
      </w:r>
      <w:r>
        <w:rPr>
          <w:rFonts w:ascii="宋体" w:hAnsi="宋体"/>
          <w:bCs/>
          <w:sz w:val="28"/>
          <w:szCs w:val="28"/>
        </w:rPr>
        <w:t>：</w:t>
      </w:r>
    </w:p>
    <w:p w14:paraId="4774ED25">
      <w:pPr>
        <w:tabs>
          <w:tab w:val="left" w:pos="771"/>
        </w:tabs>
        <w:spacing w:line="560" w:lineRule="exact"/>
        <w:ind w:firstLine="570"/>
        <w:rPr>
          <w:rFonts w:hint="eastAsia" w:ascii="宋体" w:hAnsi="宋体"/>
          <w:bCs/>
          <w:sz w:val="28"/>
          <w:szCs w:val="28"/>
        </w:rPr>
      </w:pPr>
      <w:r>
        <w:rPr>
          <w:rFonts w:hint="eastAsia" w:ascii="宋体" w:hAnsi="宋体"/>
          <w:bCs/>
          <w:sz w:val="28"/>
          <w:szCs w:val="28"/>
        </w:rPr>
        <w:t>我单位自愿参加</w:t>
      </w:r>
      <w:r>
        <w:rPr>
          <w:rFonts w:hint="eastAsia"/>
          <w:bCs/>
          <w:sz w:val="28"/>
          <w:szCs w:val="28"/>
        </w:rPr>
        <w:t>贵部组织的</w:t>
      </w:r>
      <w:r>
        <w:rPr>
          <w:rFonts w:hint="eastAsia"/>
          <w:bCs/>
          <w:sz w:val="28"/>
          <w:szCs w:val="28"/>
          <w:u w:val="single"/>
          <w:lang w:val="en-US" w:eastAsia="zh-CN"/>
        </w:rPr>
        <w:t xml:space="preserve">                 </w:t>
      </w:r>
      <w:r>
        <w:rPr>
          <w:rFonts w:hint="eastAsia"/>
          <w:bCs/>
          <w:sz w:val="28"/>
          <w:szCs w:val="28"/>
        </w:rPr>
        <w:t>采购活动</w:t>
      </w:r>
      <w:r>
        <w:rPr>
          <w:rFonts w:hint="eastAsia" w:ascii="宋体" w:hAnsi="宋体"/>
          <w:bCs/>
          <w:sz w:val="28"/>
          <w:szCs w:val="28"/>
        </w:rPr>
        <w:t>，承诺声明如下：</w:t>
      </w:r>
    </w:p>
    <w:p w14:paraId="6BBA7BA8">
      <w:pPr>
        <w:tabs>
          <w:tab w:val="left" w:pos="771"/>
        </w:tabs>
        <w:spacing w:line="560" w:lineRule="exact"/>
        <w:ind w:firstLine="570"/>
        <w:rPr>
          <w:rFonts w:hint="eastAsia" w:ascii="黑体" w:hAnsi="黑体" w:eastAsia="黑体"/>
          <w:bCs/>
          <w:sz w:val="28"/>
          <w:szCs w:val="28"/>
        </w:rPr>
      </w:pPr>
      <w:r>
        <w:rPr>
          <w:rFonts w:hint="eastAsia" w:ascii="黑体" w:hAnsi="黑体" w:eastAsia="黑体"/>
          <w:bCs/>
          <w:sz w:val="28"/>
          <w:szCs w:val="28"/>
        </w:rPr>
        <w:t>一、供应商诚信承诺</w:t>
      </w:r>
    </w:p>
    <w:p w14:paraId="6C26C65A">
      <w:pPr>
        <w:tabs>
          <w:tab w:val="left" w:pos="771"/>
        </w:tabs>
        <w:spacing w:line="560" w:lineRule="exact"/>
        <w:ind w:firstLine="570"/>
        <w:rPr>
          <w:rFonts w:hint="eastAsia" w:ascii="宋体" w:hAnsi="宋体"/>
          <w:bCs/>
          <w:sz w:val="28"/>
          <w:szCs w:val="28"/>
        </w:rPr>
      </w:pPr>
      <w:r>
        <w:rPr>
          <w:rFonts w:ascii="宋体" w:hAnsi="宋体"/>
          <w:bCs/>
          <w:sz w:val="28"/>
          <w:szCs w:val="28"/>
        </w:rPr>
        <w:t>1.如实编写</w:t>
      </w:r>
      <w:r>
        <w:rPr>
          <w:rFonts w:hint="eastAsia" w:ascii="宋体" w:hAnsi="宋体"/>
          <w:bCs/>
          <w:sz w:val="28"/>
          <w:szCs w:val="28"/>
        </w:rPr>
        <w:t>报价文件，对报价文件中提供的文件材料、图片影像、财务数据、资产情况及相应证明等材料的真实性、完整性、准确性，承担相应的法律责任。</w:t>
      </w:r>
    </w:p>
    <w:p w14:paraId="2694614F">
      <w:pPr>
        <w:widowControl/>
        <w:spacing w:line="560" w:lineRule="exact"/>
        <w:ind w:firstLine="560" w:firstLineChars="200"/>
        <w:rPr>
          <w:bCs/>
          <w:sz w:val="28"/>
          <w:szCs w:val="28"/>
          <w:lang w:val="zh-CN"/>
        </w:rPr>
      </w:pPr>
      <w:r>
        <w:rPr>
          <w:bCs/>
          <w:sz w:val="28"/>
          <w:szCs w:val="28"/>
        </w:rPr>
        <w:t>2.</w:t>
      </w:r>
      <w:r>
        <w:rPr>
          <w:rFonts w:hint="eastAsia" w:ascii="宋体" w:hAnsi="宋体"/>
          <w:bCs/>
          <w:sz w:val="28"/>
          <w:szCs w:val="28"/>
        </w:rPr>
        <w:t>因单位转制、兼并、股改等特殊情况，无法提供原始材料、财务数据、资产情况等，造成单位信息难以确认时，自愿放弃参加军队采购活动。</w:t>
      </w:r>
    </w:p>
    <w:p w14:paraId="2565DBDB">
      <w:pPr>
        <w:tabs>
          <w:tab w:val="left" w:pos="771"/>
        </w:tabs>
        <w:spacing w:line="560" w:lineRule="exact"/>
        <w:ind w:firstLine="570"/>
        <w:rPr>
          <w:rFonts w:hint="eastAsia" w:ascii="宋体" w:hAnsi="宋体"/>
          <w:bCs/>
          <w:sz w:val="28"/>
          <w:szCs w:val="28"/>
        </w:rPr>
      </w:pPr>
      <w:r>
        <w:rPr>
          <w:bCs/>
          <w:sz w:val="28"/>
          <w:szCs w:val="28"/>
          <w:lang w:val="zh-CN"/>
        </w:rPr>
        <w:t>3.</w:t>
      </w:r>
      <w:r>
        <w:rPr>
          <w:rFonts w:hint="eastAsia" w:ascii="宋体" w:hAnsi="宋体"/>
          <w:bCs/>
          <w:sz w:val="28"/>
          <w:szCs w:val="28"/>
        </w:rPr>
        <w:t>在提供报价文件或现场核查时，如存在伪造文件材料，提供虚假图片影像、业绩合同、材料数据等，造假或篡改相关数据及资产等情况，自愿放弃成交资格并无条件接受相应处罚。</w:t>
      </w:r>
    </w:p>
    <w:p w14:paraId="4FB03753">
      <w:pPr>
        <w:tabs>
          <w:tab w:val="left" w:pos="771"/>
        </w:tabs>
        <w:spacing w:line="560" w:lineRule="exact"/>
        <w:ind w:firstLine="570"/>
        <w:rPr>
          <w:rFonts w:hint="eastAsia" w:ascii="宋体" w:hAnsi="宋体"/>
          <w:bCs/>
          <w:sz w:val="28"/>
          <w:szCs w:val="28"/>
        </w:rPr>
      </w:pPr>
      <w:r>
        <w:rPr>
          <w:rFonts w:hint="eastAsia" w:ascii="黑体" w:hAnsi="黑体" w:eastAsia="黑体"/>
          <w:bCs/>
          <w:sz w:val="28"/>
          <w:szCs w:val="28"/>
        </w:rPr>
        <w:t>二、保密承诺</w:t>
      </w:r>
    </w:p>
    <w:p w14:paraId="36475208">
      <w:pPr>
        <w:autoSpaceDE w:val="0"/>
        <w:autoSpaceDN w:val="0"/>
        <w:adjustRightInd w:val="0"/>
        <w:spacing w:line="560" w:lineRule="exact"/>
        <w:ind w:firstLine="560" w:firstLineChars="200"/>
        <w:rPr>
          <w:rFonts w:hint="eastAsia" w:ascii="宋体" w:hAnsi="宋体"/>
          <w:bCs/>
          <w:sz w:val="28"/>
          <w:szCs w:val="28"/>
          <w:lang w:val="zh-CN"/>
        </w:rPr>
      </w:pPr>
      <w:r>
        <w:rPr>
          <w:rFonts w:ascii="宋体" w:hAnsi="宋体"/>
          <w:bCs/>
          <w:sz w:val="28"/>
          <w:szCs w:val="28"/>
          <w:lang w:val="zh-CN"/>
        </w:rPr>
        <w:t>1.严格遵守国家和军队的保密法律法规，履行保密义务。</w:t>
      </w:r>
    </w:p>
    <w:p w14:paraId="6922BF71">
      <w:pPr>
        <w:autoSpaceDE w:val="0"/>
        <w:autoSpaceDN w:val="0"/>
        <w:adjustRightInd w:val="0"/>
        <w:spacing w:line="560" w:lineRule="exact"/>
        <w:ind w:firstLine="560" w:firstLineChars="200"/>
        <w:rPr>
          <w:rFonts w:hint="eastAsia" w:ascii="宋体" w:hAnsi="宋体"/>
          <w:bCs/>
          <w:sz w:val="28"/>
          <w:szCs w:val="28"/>
          <w:lang w:val="zh-CN"/>
        </w:rPr>
      </w:pPr>
      <w:r>
        <w:rPr>
          <w:rFonts w:ascii="宋体" w:hAnsi="宋体"/>
          <w:bCs/>
          <w:sz w:val="28"/>
          <w:szCs w:val="28"/>
          <w:lang w:val="zh-CN"/>
        </w:rPr>
        <w:t>2.不以任何方式泄露或传播本次采购项目相关信息。</w:t>
      </w:r>
    </w:p>
    <w:p w14:paraId="75173747">
      <w:pPr>
        <w:autoSpaceDE w:val="0"/>
        <w:autoSpaceDN w:val="0"/>
        <w:adjustRightInd w:val="0"/>
        <w:spacing w:line="560" w:lineRule="exact"/>
        <w:ind w:firstLine="560" w:firstLineChars="200"/>
        <w:rPr>
          <w:rFonts w:hint="eastAsia" w:ascii="宋体" w:hAnsi="宋体"/>
          <w:bCs/>
          <w:sz w:val="28"/>
          <w:szCs w:val="28"/>
          <w:lang w:val="zh-CN"/>
        </w:rPr>
      </w:pPr>
      <w:r>
        <w:rPr>
          <w:rFonts w:ascii="宋体" w:hAnsi="宋体"/>
          <w:bCs/>
          <w:sz w:val="28"/>
          <w:szCs w:val="28"/>
          <w:lang w:val="zh-CN"/>
        </w:rPr>
        <w:t>3.不违规记录、存储、复制本次采购项目相关信息。</w:t>
      </w:r>
    </w:p>
    <w:p w14:paraId="16B087D8">
      <w:pPr>
        <w:autoSpaceDE w:val="0"/>
        <w:autoSpaceDN w:val="0"/>
        <w:adjustRightInd w:val="0"/>
        <w:spacing w:line="560" w:lineRule="exact"/>
        <w:ind w:firstLine="560" w:firstLineChars="200"/>
        <w:rPr>
          <w:rFonts w:hint="eastAsia" w:ascii="宋体" w:hAnsi="宋体"/>
          <w:bCs/>
          <w:sz w:val="28"/>
          <w:szCs w:val="28"/>
          <w:lang w:val="zh-CN"/>
        </w:rPr>
      </w:pPr>
      <w:r>
        <w:rPr>
          <w:rFonts w:ascii="宋体" w:hAnsi="宋体"/>
          <w:bCs/>
          <w:sz w:val="28"/>
          <w:szCs w:val="28"/>
          <w:lang w:val="zh-CN"/>
        </w:rPr>
        <w:t>4.询价文件以及相关技术文件专室放置、专盘存储、专人管理。</w:t>
      </w:r>
    </w:p>
    <w:p w14:paraId="0D58366C">
      <w:pPr>
        <w:tabs>
          <w:tab w:val="left" w:pos="771"/>
        </w:tabs>
        <w:spacing w:line="560" w:lineRule="exact"/>
        <w:ind w:firstLine="570"/>
        <w:rPr>
          <w:rFonts w:hint="eastAsia" w:ascii="宋体" w:hAnsi="宋体"/>
          <w:bCs/>
          <w:sz w:val="28"/>
          <w:szCs w:val="28"/>
        </w:rPr>
      </w:pPr>
      <w:r>
        <w:rPr>
          <w:rFonts w:ascii="宋体" w:hAnsi="宋体"/>
          <w:bCs/>
          <w:sz w:val="28"/>
          <w:szCs w:val="28"/>
          <w:lang w:val="zh-CN"/>
        </w:rPr>
        <w:t>5.未经采购机构审查批准，不得擅自在互联网、通讯媒体等发表涉及此次采购项目相关</w:t>
      </w:r>
      <w:r>
        <w:rPr>
          <w:rFonts w:hint="eastAsia" w:ascii="宋体" w:hAnsi="宋体"/>
          <w:bCs/>
          <w:sz w:val="28"/>
          <w:szCs w:val="28"/>
          <w:lang w:val="zh-CN"/>
        </w:rPr>
        <w:t>信息</w:t>
      </w:r>
      <w:r>
        <w:rPr>
          <w:rFonts w:ascii="宋体" w:hAnsi="宋体"/>
          <w:bCs/>
          <w:sz w:val="28"/>
          <w:szCs w:val="28"/>
          <w:lang w:val="zh-CN"/>
        </w:rPr>
        <w:t>。</w:t>
      </w:r>
    </w:p>
    <w:p w14:paraId="0C2C959E">
      <w:pPr>
        <w:tabs>
          <w:tab w:val="left" w:pos="771"/>
        </w:tabs>
        <w:spacing w:line="560" w:lineRule="exact"/>
        <w:ind w:firstLine="570"/>
        <w:rPr>
          <w:rFonts w:hint="eastAsia" w:ascii="黑体" w:hAnsi="黑体" w:eastAsia="黑体"/>
          <w:bCs/>
          <w:sz w:val="28"/>
          <w:szCs w:val="28"/>
        </w:rPr>
      </w:pPr>
      <w:r>
        <w:rPr>
          <w:rFonts w:hint="eastAsia" w:ascii="黑体" w:hAnsi="黑体" w:eastAsia="黑体"/>
          <w:bCs/>
          <w:sz w:val="28"/>
          <w:szCs w:val="28"/>
        </w:rPr>
        <w:t>三、诚信责任保证金承诺</w:t>
      </w:r>
    </w:p>
    <w:p w14:paraId="257493B6">
      <w:pPr>
        <w:widowControl/>
        <w:spacing w:line="560" w:lineRule="exact"/>
        <w:ind w:firstLine="560" w:firstLineChars="200"/>
        <w:rPr>
          <w:rFonts w:hint="eastAsia" w:ascii="宋体" w:hAnsi="宋体"/>
          <w:bCs/>
          <w:sz w:val="28"/>
          <w:szCs w:val="28"/>
          <w:lang w:val="zh-CN"/>
        </w:rPr>
      </w:pPr>
      <w:r>
        <w:rPr>
          <w:rFonts w:ascii="宋体" w:hAnsi="宋体"/>
          <w:bCs/>
          <w:sz w:val="28"/>
          <w:szCs w:val="28"/>
          <w:lang w:val="zh-CN"/>
        </w:rPr>
        <w:t>1.</w:t>
      </w:r>
      <w:r>
        <w:rPr>
          <w:rFonts w:hint="eastAsia" w:ascii="宋体" w:hAnsi="宋体" w:cs="宋体"/>
          <w:bCs/>
          <w:sz w:val="28"/>
          <w:szCs w:val="28"/>
        </w:rPr>
        <w:t>严格遵守</w:t>
      </w:r>
      <w:r>
        <w:rPr>
          <w:rFonts w:hint="eastAsia" w:cs="宋体"/>
          <w:bCs/>
          <w:sz w:val="28"/>
          <w:szCs w:val="28"/>
        </w:rPr>
        <w:t>《供应商诚信承诺》</w:t>
      </w:r>
      <w:r>
        <w:rPr>
          <w:rFonts w:hint="eastAsia" w:ascii="宋体" w:hAnsi="宋体" w:cs="宋体"/>
          <w:bCs/>
          <w:sz w:val="28"/>
          <w:szCs w:val="28"/>
        </w:rPr>
        <w:t>，若受到</w:t>
      </w:r>
      <w:r>
        <w:rPr>
          <w:rFonts w:ascii="宋体" w:hAnsi="宋体" w:cs="宋体"/>
          <w:bCs/>
          <w:sz w:val="28"/>
          <w:szCs w:val="28"/>
        </w:rPr>
        <w:t>1年、2年、3年禁止参加军队采购活动处理的，同意缴纳本项目采购预算金额1%、1.5%、2%的诚信责任保证金（按照四舍五入原则，取整到千元），最低额度为10万元，最高额度为200万元。</w:t>
      </w:r>
    </w:p>
    <w:p w14:paraId="04536145">
      <w:pPr>
        <w:widowControl/>
        <w:spacing w:line="560" w:lineRule="exact"/>
        <w:ind w:firstLine="560" w:firstLineChars="200"/>
        <w:rPr>
          <w:rFonts w:hint="eastAsia" w:ascii="宋体" w:hAnsi="宋体"/>
          <w:bCs/>
          <w:sz w:val="28"/>
          <w:szCs w:val="28"/>
          <w:lang w:val="zh-CN"/>
        </w:rPr>
      </w:pPr>
      <w:r>
        <w:rPr>
          <w:rFonts w:ascii="宋体" w:hAnsi="宋体"/>
          <w:bCs/>
          <w:sz w:val="28"/>
          <w:szCs w:val="28"/>
          <w:lang w:val="zh-CN"/>
        </w:rPr>
        <w:t>2.</w:t>
      </w:r>
      <w:r>
        <w:rPr>
          <w:rFonts w:hint="eastAsia" w:ascii="宋体" w:hAnsi="宋体" w:cs="宋体"/>
          <w:bCs/>
          <w:sz w:val="28"/>
          <w:szCs w:val="28"/>
        </w:rPr>
        <w:t>同意至恢复参加军队采购活动资格之日前，缴纳诚信责任保证金。逾期不缴纳的，不予恢复参加军队采购活动资格；自禁止性处理期满之日起超过</w:t>
      </w:r>
      <w:r>
        <w:rPr>
          <w:rFonts w:ascii="宋体" w:hAnsi="宋体" w:cs="宋体"/>
          <w:bCs/>
          <w:sz w:val="28"/>
          <w:szCs w:val="28"/>
        </w:rPr>
        <w:t>6个月不缴纳的，给予终身禁止处理。如恢复参加军队采购活动资格之日起3年内再次受到1年以上（含）禁止参加军队采购活动处理的，同意前述保证金不予退还，并同意再次按照被处理的采购项目预算金额以及处理年限对应的比例重新缴纳保证金，在未缴纳之前不得参加军队采购活动。</w:t>
      </w:r>
    </w:p>
    <w:p w14:paraId="0DC757BB">
      <w:pPr>
        <w:widowControl/>
        <w:spacing w:line="560" w:lineRule="exact"/>
        <w:ind w:firstLine="560" w:firstLineChars="200"/>
        <w:rPr>
          <w:rFonts w:hint="eastAsia" w:ascii="宋体" w:hAnsi="宋体"/>
          <w:bCs/>
          <w:sz w:val="28"/>
          <w:szCs w:val="28"/>
          <w:lang w:val="zh-CN"/>
        </w:rPr>
      </w:pPr>
      <w:r>
        <w:rPr>
          <w:rFonts w:ascii="宋体" w:hAnsi="宋体"/>
          <w:bCs/>
          <w:sz w:val="28"/>
          <w:szCs w:val="28"/>
          <w:lang w:val="zh-CN"/>
        </w:rPr>
        <w:t>3.</w:t>
      </w:r>
      <w:r>
        <w:rPr>
          <w:rFonts w:hint="eastAsia" w:ascii="宋体" w:hAnsi="宋体" w:cs="宋体"/>
          <w:bCs/>
          <w:sz w:val="28"/>
          <w:szCs w:val="28"/>
        </w:rPr>
        <w:t>若经查实采取串通询价手段取得成交资格，已进入履约阶段的，同意按照军队采购合同管理和供应商管理有关规定，接受相应处理；需继续履约但存在明显价格风险的，同意扣除利润，按照审定的实际成本结算，审定结果高于合同金额的，按照合同执行，接受相应违规处理；对于已完成履约和结算的，同意根据审价认定的实际成本支出，退还军队超额付款部分，接受相应违规处理。审价所需费用由我方承担。</w:t>
      </w:r>
    </w:p>
    <w:p w14:paraId="337D553C">
      <w:pPr>
        <w:widowControl/>
        <w:spacing w:line="560" w:lineRule="exact"/>
        <w:ind w:firstLine="560" w:firstLineChars="200"/>
        <w:rPr>
          <w:rFonts w:hint="eastAsia" w:ascii="宋体" w:hAnsi="宋体"/>
          <w:bCs/>
          <w:sz w:val="28"/>
          <w:szCs w:val="28"/>
          <w:lang w:val="zh-CN"/>
        </w:rPr>
      </w:pPr>
      <w:r>
        <w:rPr>
          <w:rFonts w:ascii="宋体" w:hAnsi="宋体" w:cs="宋体"/>
          <w:bCs/>
          <w:sz w:val="28"/>
          <w:szCs w:val="28"/>
        </w:rPr>
        <w:t>4.给部队造成损失的，同意按照国家法律和合同约定，予以相应经济赔偿。</w:t>
      </w:r>
    </w:p>
    <w:p w14:paraId="6A3BB064">
      <w:pPr>
        <w:tabs>
          <w:tab w:val="left" w:pos="771"/>
        </w:tabs>
        <w:spacing w:line="560" w:lineRule="exact"/>
        <w:ind w:firstLine="570"/>
        <w:rPr>
          <w:rFonts w:hint="eastAsia" w:ascii="黑体" w:hAnsi="黑体" w:eastAsia="黑体"/>
          <w:bCs/>
          <w:sz w:val="28"/>
          <w:szCs w:val="28"/>
        </w:rPr>
      </w:pPr>
      <w:r>
        <w:rPr>
          <w:rFonts w:hint="eastAsia" w:ascii="黑体" w:hAnsi="黑体" w:eastAsia="黑体"/>
          <w:bCs/>
          <w:sz w:val="28"/>
          <w:szCs w:val="28"/>
        </w:rPr>
        <w:t>四、未被列入违法失信名单承诺</w:t>
      </w:r>
    </w:p>
    <w:p w14:paraId="0EEAE51E">
      <w:pPr>
        <w:tabs>
          <w:tab w:val="left" w:pos="771"/>
        </w:tabs>
        <w:spacing w:line="560" w:lineRule="exact"/>
        <w:ind w:firstLine="570"/>
        <w:rPr>
          <w:rFonts w:hint="eastAsia" w:ascii="宋体" w:hAnsi="宋体"/>
          <w:bCs/>
          <w:sz w:val="28"/>
          <w:szCs w:val="28"/>
        </w:rPr>
      </w:pPr>
      <w:r>
        <w:rPr>
          <w:rFonts w:hint="eastAsia" w:ascii="宋体" w:hAnsi="宋体"/>
          <w:sz w:val="28"/>
          <w:szCs w:val="28"/>
        </w:rPr>
        <w:t>未被中国政府采购网（</w:t>
      </w:r>
      <w:r>
        <w:rPr>
          <w:rFonts w:ascii="宋体" w:hAnsi="宋体"/>
          <w:sz w:val="28"/>
          <w:szCs w:val="28"/>
        </w:rPr>
        <w:t>www.ccgp.gov.cn</w:t>
      </w:r>
      <w:r>
        <w:rPr>
          <w:rFonts w:hint="eastAsia" w:ascii="宋体" w:hAnsi="宋体"/>
          <w:sz w:val="28"/>
          <w:szCs w:val="28"/>
        </w:rPr>
        <w:t>）列入政府采购严重违法失信行为记录名单，未在军队采购网（</w:t>
      </w:r>
      <w:r>
        <w:rPr>
          <w:rFonts w:ascii="宋体" w:hAnsi="宋体"/>
          <w:sz w:val="28"/>
          <w:szCs w:val="28"/>
        </w:rPr>
        <w:t>www.plap.mil.cn</w:t>
      </w:r>
      <w:r>
        <w:rPr>
          <w:rFonts w:hint="eastAsia" w:ascii="宋体" w:hAnsi="宋体"/>
          <w:sz w:val="28"/>
          <w:szCs w:val="28"/>
        </w:rPr>
        <w:t>）军队采购暂停名单处罚范围内或军队采购失信名单禁入处罚期</w:t>
      </w:r>
      <w:r>
        <w:rPr>
          <w:rFonts w:hint="eastAsia" w:ascii="宋体" w:hAnsi="宋体" w:cs="宋体"/>
          <w:bCs/>
          <w:sz w:val="28"/>
          <w:szCs w:val="28"/>
        </w:rPr>
        <w:t>和处罚范围</w:t>
      </w:r>
      <w:r>
        <w:rPr>
          <w:rFonts w:hint="eastAsia" w:ascii="宋体" w:hAnsi="宋体"/>
          <w:sz w:val="28"/>
          <w:szCs w:val="28"/>
        </w:rPr>
        <w:t>内，以及未被“信用中国”（</w:t>
      </w:r>
      <w:r>
        <w:rPr>
          <w:rFonts w:ascii="宋体" w:hAnsi="宋体"/>
          <w:sz w:val="28"/>
          <w:szCs w:val="28"/>
        </w:rPr>
        <w:t>www.creditchina.gov.cn</w:t>
      </w:r>
      <w:r>
        <w:rPr>
          <w:rFonts w:hint="eastAsia" w:ascii="宋体" w:hAnsi="宋体"/>
          <w:sz w:val="28"/>
          <w:szCs w:val="28"/>
        </w:rPr>
        <w:t>）列入严重失信主体名单或国家企业信用信息公示系统（</w:t>
      </w:r>
      <w:r>
        <w:rPr>
          <w:rFonts w:ascii="宋体" w:hAnsi="宋体"/>
          <w:sz w:val="28"/>
          <w:szCs w:val="28"/>
        </w:rPr>
        <w:t>www.gsxt.gov.cn</w:t>
      </w:r>
      <w:r>
        <w:rPr>
          <w:rFonts w:hint="eastAsia" w:ascii="宋体" w:hAnsi="宋体"/>
          <w:sz w:val="28"/>
          <w:szCs w:val="28"/>
        </w:rPr>
        <w:t>）列入严重违法失信名单（处罚期内）。</w:t>
      </w:r>
    </w:p>
    <w:p w14:paraId="64645BE1">
      <w:pPr>
        <w:tabs>
          <w:tab w:val="left" w:pos="771"/>
        </w:tabs>
        <w:spacing w:line="560" w:lineRule="exact"/>
        <w:ind w:firstLine="570"/>
        <w:rPr>
          <w:rFonts w:hint="eastAsia" w:ascii="宋体" w:hAnsi="宋体"/>
          <w:bCs/>
          <w:sz w:val="28"/>
          <w:szCs w:val="28"/>
        </w:rPr>
      </w:pPr>
      <w:r>
        <w:rPr>
          <w:rFonts w:hint="eastAsia" w:ascii="黑体" w:hAnsi="黑体" w:eastAsia="黑体"/>
          <w:bCs/>
          <w:sz w:val="28"/>
          <w:szCs w:val="28"/>
        </w:rPr>
        <w:t>五、</w:t>
      </w:r>
      <w:r>
        <w:rPr>
          <w:rFonts w:hint="eastAsia" w:ascii="黑体" w:hAnsi="黑体" w:eastAsia="黑体" w:cs="宋体"/>
          <w:bCs/>
          <w:sz w:val="28"/>
          <w:szCs w:val="28"/>
        </w:rPr>
        <w:t>关联</w:t>
      </w:r>
      <w:r>
        <w:rPr>
          <w:rFonts w:hint="eastAsia" w:ascii="黑体" w:hAnsi="黑体" w:eastAsia="黑体"/>
          <w:bCs/>
          <w:sz w:val="28"/>
          <w:szCs w:val="28"/>
        </w:rPr>
        <w:t>关系企业不参与采购活动承诺</w:t>
      </w:r>
    </w:p>
    <w:p w14:paraId="7925B87A">
      <w:pPr>
        <w:spacing w:line="560" w:lineRule="exact"/>
        <w:ind w:firstLine="560" w:firstLineChars="200"/>
        <w:rPr>
          <w:rFonts w:hint="eastAsia" w:ascii="宋体" w:hAnsi="宋体"/>
          <w:bCs/>
          <w:sz w:val="28"/>
          <w:szCs w:val="28"/>
        </w:rPr>
      </w:pPr>
      <w:r>
        <w:rPr>
          <w:rFonts w:hint="eastAsia" w:ascii="宋体" w:hAnsi="宋体"/>
          <w:bCs/>
          <w:sz w:val="28"/>
          <w:szCs w:val="28"/>
        </w:rPr>
        <w:t>与我</w:t>
      </w:r>
      <w:r>
        <w:rPr>
          <w:rFonts w:ascii="宋体" w:hAnsi="宋体"/>
          <w:bCs/>
          <w:sz w:val="28"/>
          <w:szCs w:val="28"/>
        </w:rPr>
        <w:t>单位负责人为同一人或存在直接控股</w:t>
      </w:r>
      <w:r>
        <w:rPr>
          <w:rFonts w:hint="eastAsia" w:ascii="宋体" w:hAnsi="宋体"/>
          <w:bCs/>
          <w:sz w:val="28"/>
          <w:szCs w:val="28"/>
        </w:rPr>
        <w:t>或</w:t>
      </w:r>
      <w:r>
        <w:rPr>
          <w:rFonts w:ascii="宋体" w:hAnsi="宋体"/>
          <w:bCs/>
          <w:sz w:val="28"/>
          <w:szCs w:val="28"/>
        </w:rPr>
        <w:t>管理关系的不同供应商，</w:t>
      </w:r>
      <w:r>
        <w:rPr>
          <w:rFonts w:hint="eastAsia" w:ascii="宋体" w:hAnsi="宋体"/>
          <w:bCs/>
          <w:sz w:val="28"/>
          <w:szCs w:val="28"/>
        </w:rPr>
        <w:t>未参加同一包</w:t>
      </w:r>
      <w:r>
        <w:rPr>
          <w:rFonts w:ascii="宋体" w:hAnsi="宋体"/>
          <w:bCs/>
          <w:sz w:val="28"/>
          <w:szCs w:val="28"/>
        </w:rPr>
        <w:t>采购活动。</w:t>
      </w:r>
    </w:p>
    <w:p w14:paraId="3723162F">
      <w:pPr>
        <w:spacing w:line="560" w:lineRule="exact"/>
        <w:ind w:firstLine="560" w:firstLineChars="200"/>
        <w:rPr>
          <w:sz w:val="28"/>
          <w:szCs w:val="28"/>
        </w:rPr>
      </w:pPr>
      <w:r>
        <w:rPr>
          <w:rFonts w:hint="eastAsia" w:ascii="宋体" w:hAnsi="宋体" w:cs="宋体"/>
          <w:bCs/>
          <w:sz w:val="28"/>
          <w:szCs w:val="28"/>
        </w:rPr>
        <w:t>我单位为生产型企业的，与我单位</w:t>
      </w:r>
      <w:r>
        <w:rPr>
          <w:rFonts w:hint="eastAsia" w:ascii="宋体" w:hAnsi="宋体"/>
          <w:bCs/>
          <w:sz w:val="28"/>
          <w:szCs w:val="28"/>
        </w:rPr>
        <w:t>生产场经营地址或注册登记地址为同一地址的其他生产型企业，未参加同一包</w:t>
      </w:r>
      <w:r>
        <w:rPr>
          <w:rFonts w:ascii="宋体" w:hAnsi="宋体"/>
          <w:bCs/>
          <w:sz w:val="28"/>
          <w:szCs w:val="28"/>
        </w:rPr>
        <w:t>采购活动。</w:t>
      </w:r>
    </w:p>
    <w:p w14:paraId="5816D846">
      <w:pPr>
        <w:tabs>
          <w:tab w:val="left" w:pos="771"/>
        </w:tabs>
        <w:spacing w:line="560" w:lineRule="exact"/>
        <w:ind w:firstLine="570"/>
        <w:rPr>
          <w:rFonts w:hint="eastAsia" w:ascii="宋体" w:hAnsi="宋体"/>
          <w:bCs/>
          <w:sz w:val="28"/>
          <w:szCs w:val="28"/>
        </w:rPr>
      </w:pPr>
      <w:r>
        <w:rPr>
          <w:rFonts w:hint="eastAsia" w:ascii="宋体" w:hAnsi="宋体" w:cs="宋体"/>
          <w:bCs/>
          <w:sz w:val="28"/>
          <w:szCs w:val="28"/>
        </w:rPr>
        <w:t>我单位为非国有销售型企业的，与我单位股东和管理人员（法定代表人、董事或监事）之间存在近亲属（</w:t>
      </w:r>
      <w:r>
        <w:rPr>
          <w:rFonts w:ascii="宋体" w:hAnsi="宋体"/>
          <w:bCs/>
          <w:sz w:val="28"/>
          <w:szCs w:val="28"/>
        </w:rPr>
        <w:t>指</w:t>
      </w:r>
      <w:r>
        <w:rPr>
          <w:rFonts w:hint="eastAsia" w:ascii="宋体" w:hAnsi="宋体"/>
          <w:bCs/>
          <w:sz w:val="28"/>
          <w:szCs w:val="28"/>
        </w:rPr>
        <w:t>夫妻</w:t>
      </w:r>
      <w:r>
        <w:rPr>
          <w:rFonts w:ascii="宋体" w:hAnsi="宋体"/>
          <w:bCs/>
          <w:sz w:val="28"/>
          <w:szCs w:val="28"/>
        </w:rPr>
        <w:t>、直系血亲、三代以内旁系血亲或</w:t>
      </w:r>
      <w:r>
        <w:rPr>
          <w:rFonts w:hint="eastAsia" w:ascii="宋体" w:hAnsi="宋体"/>
          <w:bCs/>
          <w:sz w:val="28"/>
          <w:szCs w:val="28"/>
        </w:rPr>
        <w:t>近</w:t>
      </w:r>
      <w:r>
        <w:rPr>
          <w:rFonts w:ascii="宋体" w:hAnsi="宋体"/>
          <w:bCs/>
          <w:sz w:val="28"/>
          <w:szCs w:val="28"/>
        </w:rPr>
        <w:t>姻</w:t>
      </w:r>
      <w:r>
        <w:rPr>
          <w:rFonts w:hint="eastAsia" w:ascii="宋体" w:hAnsi="宋体"/>
          <w:bCs/>
          <w:sz w:val="28"/>
          <w:szCs w:val="28"/>
        </w:rPr>
        <w:t>亲</w:t>
      </w:r>
      <w:r>
        <w:rPr>
          <w:rFonts w:ascii="宋体" w:hAnsi="宋体"/>
          <w:bCs/>
          <w:sz w:val="28"/>
          <w:szCs w:val="28"/>
        </w:rPr>
        <w:t>关系</w:t>
      </w:r>
      <w:r>
        <w:rPr>
          <w:rFonts w:hint="eastAsia" w:ascii="宋体" w:hAnsi="宋体" w:cs="宋体"/>
          <w:bCs/>
          <w:sz w:val="28"/>
          <w:szCs w:val="28"/>
        </w:rPr>
        <w:t>）或相互占股等关联关系的其他非国有销售型企业，也未</w:t>
      </w:r>
      <w:r>
        <w:rPr>
          <w:rFonts w:ascii="宋体" w:hAnsi="宋体"/>
          <w:bCs/>
          <w:sz w:val="28"/>
          <w:szCs w:val="28"/>
        </w:rPr>
        <w:t>参加</w:t>
      </w:r>
      <w:r>
        <w:rPr>
          <w:rFonts w:hint="eastAsia" w:ascii="宋体" w:hAnsi="宋体"/>
          <w:bCs/>
          <w:sz w:val="28"/>
          <w:szCs w:val="28"/>
        </w:rPr>
        <w:t>同一包</w:t>
      </w:r>
      <w:r>
        <w:rPr>
          <w:rFonts w:ascii="宋体" w:hAnsi="宋体"/>
          <w:bCs/>
          <w:sz w:val="28"/>
          <w:szCs w:val="28"/>
        </w:rPr>
        <w:t>采购活动</w:t>
      </w:r>
      <w:r>
        <w:rPr>
          <w:rFonts w:hint="eastAsia" w:ascii="宋体" w:hAnsi="宋体"/>
          <w:bCs/>
          <w:sz w:val="28"/>
          <w:szCs w:val="28"/>
        </w:rPr>
        <w:t>。</w:t>
      </w:r>
    </w:p>
    <w:p w14:paraId="7F73CF0A">
      <w:pPr>
        <w:tabs>
          <w:tab w:val="left" w:pos="771"/>
        </w:tabs>
        <w:spacing w:line="560" w:lineRule="exact"/>
        <w:ind w:firstLine="570"/>
        <w:rPr>
          <w:rFonts w:hint="eastAsia" w:ascii="宋体" w:hAnsi="宋体"/>
          <w:bCs/>
          <w:sz w:val="28"/>
          <w:szCs w:val="28"/>
        </w:rPr>
      </w:pPr>
      <w:r>
        <w:rPr>
          <w:rFonts w:hint="eastAsia" w:ascii="黑体" w:hAnsi="黑体" w:eastAsia="黑体"/>
          <w:bCs/>
          <w:sz w:val="28"/>
          <w:szCs w:val="28"/>
        </w:rPr>
        <w:t>六、前</w:t>
      </w:r>
      <w:r>
        <w:rPr>
          <w:rFonts w:ascii="黑体" w:hAnsi="黑体" w:eastAsia="黑体"/>
          <w:bCs/>
          <w:sz w:val="28"/>
          <w:szCs w:val="28"/>
        </w:rPr>
        <w:t>3年没有重大违法记录的书面声明</w:t>
      </w:r>
    </w:p>
    <w:p w14:paraId="18DABC21">
      <w:pPr>
        <w:tabs>
          <w:tab w:val="left" w:pos="771"/>
        </w:tabs>
        <w:spacing w:line="560" w:lineRule="exact"/>
        <w:ind w:firstLine="570"/>
        <w:rPr>
          <w:rFonts w:hint="eastAsia" w:ascii="宋体" w:hAnsi="宋体"/>
          <w:bCs/>
          <w:sz w:val="28"/>
          <w:szCs w:val="28"/>
        </w:rPr>
      </w:pPr>
      <w:r>
        <w:rPr>
          <w:rFonts w:hint="eastAsia"/>
          <w:bCs/>
          <w:sz w:val="28"/>
          <w:szCs w:val="28"/>
        </w:rPr>
        <w:t>我单位在参加本次采购活动</w:t>
      </w:r>
      <w:r>
        <w:rPr>
          <w:rFonts w:hint="eastAsia" w:ascii="宋体" w:hAnsi="宋体"/>
          <w:bCs/>
          <w:sz w:val="28"/>
          <w:szCs w:val="28"/>
        </w:rPr>
        <w:t>前</w:t>
      </w:r>
      <w:r>
        <w:rPr>
          <w:rFonts w:ascii="宋体" w:hAnsi="宋体"/>
          <w:bCs/>
          <w:sz w:val="28"/>
          <w:szCs w:val="28"/>
        </w:rPr>
        <w:t>3</w:t>
      </w:r>
      <w:r>
        <w:rPr>
          <w:rFonts w:hint="eastAsia" w:ascii="宋体" w:hAnsi="宋体"/>
          <w:bCs/>
          <w:sz w:val="28"/>
          <w:szCs w:val="28"/>
        </w:rPr>
        <w:t>年</w:t>
      </w:r>
      <w:r>
        <w:rPr>
          <w:rFonts w:hint="eastAsia"/>
          <w:bCs/>
          <w:sz w:val="28"/>
          <w:szCs w:val="28"/>
        </w:rPr>
        <w:t>内</w:t>
      </w:r>
      <w:r>
        <w:rPr>
          <w:rFonts w:hint="eastAsia" w:ascii="宋体" w:hAnsi="宋体" w:cs="宋体"/>
          <w:bCs/>
          <w:sz w:val="28"/>
          <w:szCs w:val="28"/>
        </w:rPr>
        <w:t>在经营活动中</w:t>
      </w:r>
      <w:r>
        <w:rPr>
          <w:rFonts w:hint="eastAsia"/>
          <w:bCs/>
          <w:sz w:val="28"/>
          <w:szCs w:val="28"/>
        </w:rPr>
        <w:t>没有重大违法记录。</w:t>
      </w:r>
    </w:p>
    <w:p w14:paraId="1A6FFD75">
      <w:pPr>
        <w:tabs>
          <w:tab w:val="left" w:pos="771"/>
        </w:tabs>
        <w:spacing w:line="560" w:lineRule="exact"/>
        <w:ind w:firstLine="570"/>
        <w:rPr>
          <w:rFonts w:hint="eastAsia" w:ascii="宋体" w:hAnsi="宋体"/>
          <w:bCs/>
          <w:sz w:val="28"/>
          <w:szCs w:val="28"/>
        </w:rPr>
      </w:pPr>
      <w:r>
        <w:rPr>
          <w:rFonts w:hint="eastAsia" w:ascii="黑体" w:hAnsi="黑体" w:eastAsia="黑体"/>
          <w:bCs/>
          <w:sz w:val="28"/>
          <w:szCs w:val="28"/>
        </w:rPr>
        <w:t>七、没有发生过重大质量安全事故的书面声明</w:t>
      </w:r>
    </w:p>
    <w:p w14:paraId="555B1F36">
      <w:pPr>
        <w:tabs>
          <w:tab w:val="left" w:pos="771"/>
        </w:tabs>
        <w:spacing w:line="560" w:lineRule="exact"/>
        <w:ind w:firstLine="570"/>
        <w:rPr>
          <w:rFonts w:hint="eastAsia" w:ascii="宋体" w:hAnsi="宋体"/>
          <w:bCs/>
          <w:sz w:val="28"/>
          <w:szCs w:val="28"/>
        </w:rPr>
      </w:pPr>
      <w:r>
        <w:rPr>
          <w:rFonts w:hint="eastAsia" w:ascii="宋体" w:hAnsi="宋体"/>
          <w:bCs/>
          <w:sz w:val="28"/>
          <w:szCs w:val="28"/>
        </w:rPr>
        <w:t>我单位近</w:t>
      </w:r>
      <w:r>
        <w:rPr>
          <w:rFonts w:ascii="宋体" w:hAnsi="宋体"/>
          <w:bCs/>
          <w:sz w:val="28"/>
          <w:szCs w:val="28"/>
        </w:rPr>
        <w:t>3年没有发生过重大质量安全事故。</w:t>
      </w:r>
    </w:p>
    <w:p w14:paraId="23C92CD1">
      <w:pPr>
        <w:tabs>
          <w:tab w:val="left" w:pos="771"/>
        </w:tabs>
        <w:spacing w:line="560" w:lineRule="exact"/>
        <w:ind w:firstLine="570"/>
        <w:rPr>
          <w:rFonts w:hint="eastAsia" w:ascii="宋体" w:hAnsi="宋体"/>
          <w:bCs/>
          <w:sz w:val="28"/>
          <w:szCs w:val="28"/>
        </w:rPr>
      </w:pPr>
      <w:r>
        <w:rPr>
          <w:rFonts w:hint="eastAsia" w:ascii="黑体" w:hAnsi="黑体" w:eastAsia="黑体"/>
          <w:bCs/>
          <w:sz w:val="28"/>
          <w:szCs w:val="28"/>
        </w:rPr>
        <w:t>八、非外资独资企业或控股企业的书面声明</w:t>
      </w:r>
    </w:p>
    <w:p w14:paraId="77C90B5D">
      <w:pPr>
        <w:tabs>
          <w:tab w:val="left" w:pos="771"/>
        </w:tabs>
        <w:spacing w:line="560" w:lineRule="exact"/>
        <w:ind w:firstLine="570"/>
        <w:rPr>
          <w:rFonts w:hint="eastAsia" w:ascii="宋体" w:hAnsi="宋体"/>
          <w:bCs/>
          <w:sz w:val="28"/>
          <w:szCs w:val="28"/>
        </w:rPr>
      </w:pPr>
      <w:r>
        <w:rPr>
          <w:rFonts w:hint="eastAsia" w:ascii="宋体" w:hAnsi="宋体"/>
          <w:bCs/>
          <w:sz w:val="28"/>
          <w:szCs w:val="28"/>
        </w:rPr>
        <w:t>我单位为非外资独资企业或控股企业。</w:t>
      </w:r>
    </w:p>
    <w:p w14:paraId="76C5ECE3">
      <w:pPr>
        <w:tabs>
          <w:tab w:val="left" w:pos="771"/>
        </w:tabs>
        <w:spacing w:line="560" w:lineRule="exact"/>
        <w:ind w:firstLine="560" w:firstLineChars="200"/>
        <w:rPr>
          <w:rFonts w:hint="eastAsia" w:ascii="黑体" w:hAnsi="黑体" w:eastAsia="黑体" w:cs="宋体"/>
          <w:bCs/>
          <w:sz w:val="28"/>
          <w:szCs w:val="28"/>
        </w:rPr>
      </w:pPr>
      <w:r>
        <w:rPr>
          <w:rFonts w:hint="eastAsia" w:ascii="黑体" w:hAnsi="黑体" w:eastAsia="黑体" w:cs="宋体"/>
          <w:bCs/>
          <w:sz w:val="28"/>
          <w:szCs w:val="28"/>
        </w:rPr>
        <w:t>九、具备履约专业能力的书面声明</w:t>
      </w:r>
    </w:p>
    <w:p w14:paraId="221DB548">
      <w:pPr>
        <w:spacing w:line="560" w:lineRule="exact"/>
        <w:ind w:firstLine="560" w:firstLineChars="200"/>
        <w:rPr>
          <w:sz w:val="28"/>
          <w:szCs w:val="28"/>
        </w:rPr>
      </w:pPr>
      <w:r>
        <w:rPr>
          <w:rFonts w:hint="eastAsia"/>
          <w:sz w:val="28"/>
          <w:szCs w:val="28"/>
        </w:rPr>
        <w:t>我单位具有履行合同所必需的设备和专业技术能力。</w:t>
      </w:r>
    </w:p>
    <w:p w14:paraId="68C04586">
      <w:pPr>
        <w:autoSpaceDE w:val="0"/>
        <w:autoSpaceDN w:val="0"/>
        <w:adjustRightInd w:val="0"/>
        <w:spacing w:line="560" w:lineRule="exact"/>
        <w:ind w:firstLine="560" w:firstLineChars="200"/>
        <w:rPr>
          <w:rFonts w:hint="eastAsia" w:ascii="黑体" w:hAnsi="黑体" w:eastAsia="黑体" w:cs="宋体"/>
          <w:bCs/>
          <w:sz w:val="28"/>
          <w:szCs w:val="28"/>
        </w:rPr>
      </w:pPr>
      <w:r>
        <w:rPr>
          <w:rFonts w:hint="eastAsia" w:ascii="黑体" w:hAnsi="黑体" w:eastAsia="黑体" w:cs="宋体"/>
          <w:bCs/>
          <w:sz w:val="28"/>
          <w:szCs w:val="28"/>
        </w:rPr>
        <w:t>十、服务</w:t>
      </w:r>
      <w:r>
        <w:rPr>
          <w:rFonts w:ascii="黑体" w:hAnsi="黑体" w:eastAsia="黑体" w:cs="宋体"/>
          <w:bCs/>
          <w:sz w:val="28"/>
          <w:szCs w:val="28"/>
        </w:rPr>
        <w:t>承诺</w:t>
      </w:r>
    </w:p>
    <w:p w14:paraId="333812A0">
      <w:pPr>
        <w:autoSpaceDE w:val="0"/>
        <w:autoSpaceDN w:val="0"/>
        <w:adjustRightInd w:val="0"/>
        <w:spacing w:line="560" w:lineRule="exact"/>
        <w:ind w:firstLine="562" w:firstLineChars="200"/>
        <w:rPr>
          <w:b/>
          <w:bCs/>
          <w:sz w:val="28"/>
          <w:szCs w:val="28"/>
        </w:rPr>
      </w:pPr>
      <w:r>
        <w:rPr>
          <w:rFonts w:hint="eastAsia" w:ascii="宋体" w:hAnsi="宋体"/>
          <w:b/>
          <w:bCs/>
          <w:sz w:val="28"/>
          <w:szCs w:val="28"/>
        </w:rPr>
        <w:t>我单位完全</w:t>
      </w:r>
      <w:r>
        <w:rPr>
          <w:rFonts w:ascii="宋体" w:hAnsi="宋体"/>
          <w:b/>
          <w:bCs/>
          <w:sz w:val="28"/>
          <w:szCs w:val="28"/>
        </w:rPr>
        <w:t>响应本采购项目</w:t>
      </w:r>
      <w:r>
        <w:rPr>
          <w:rFonts w:hint="eastAsia" w:ascii="宋体" w:hAnsi="宋体"/>
          <w:b/>
          <w:bCs/>
          <w:sz w:val="28"/>
          <w:szCs w:val="28"/>
        </w:rPr>
        <w:t>的</w:t>
      </w:r>
      <w:r>
        <w:rPr>
          <w:rFonts w:ascii="宋体" w:hAnsi="宋体"/>
          <w:b/>
          <w:bCs/>
          <w:sz w:val="28"/>
          <w:szCs w:val="28"/>
        </w:rPr>
        <w:t>各项</w:t>
      </w:r>
      <w:r>
        <w:rPr>
          <w:rFonts w:hint="eastAsia" w:ascii="宋体" w:hAnsi="宋体"/>
          <w:b/>
          <w:bCs/>
          <w:sz w:val="28"/>
          <w:szCs w:val="28"/>
        </w:rPr>
        <w:t>要求。</w:t>
      </w:r>
    </w:p>
    <w:p w14:paraId="092F6204">
      <w:pPr>
        <w:autoSpaceDE w:val="0"/>
        <w:autoSpaceDN w:val="0"/>
        <w:adjustRightInd w:val="0"/>
        <w:spacing w:line="560" w:lineRule="exact"/>
        <w:ind w:firstLine="560" w:firstLineChars="200"/>
        <w:rPr>
          <w:bCs/>
          <w:sz w:val="28"/>
          <w:szCs w:val="28"/>
        </w:rPr>
      </w:pPr>
      <w:r>
        <w:rPr>
          <w:rFonts w:hint="eastAsia"/>
          <w:bCs/>
          <w:sz w:val="28"/>
          <w:szCs w:val="28"/>
        </w:rPr>
        <w:t>如果我方违反上述承诺声明内容，愿意承担由此导致的一切不利后果和法律责任，</w:t>
      </w:r>
      <w:r>
        <w:rPr>
          <w:rFonts w:hint="eastAsia"/>
          <w:bCs/>
          <w:sz w:val="28"/>
          <w:szCs w:val="28"/>
          <w:lang w:val="zh-CN"/>
        </w:rPr>
        <w:t>接受军队采购管理部门和采购机构按国家和军队有关法规作出的相关处罚</w:t>
      </w:r>
      <w:r>
        <w:rPr>
          <w:rFonts w:hint="eastAsia"/>
          <w:bCs/>
          <w:sz w:val="28"/>
          <w:szCs w:val="28"/>
        </w:rPr>
        <w:t>。</w:t>
      </w:r>
    </w:p>
    <w:p w14:paraId="79CFD76A">
      <w:pPr>
        <w:widowControl/>
        <w:spacing w:line="560" w:lineRule="exact"/>
        <w:rPr>
          <w:bCs/>
          <w:sz w:val="28"/>
          <w:szCs w:val="28"/>
          <w:lang w:val="zh-CN"/>
        </w:rPr>
      </w:pPr>
    </w:p>
    <w:p w14:paraId="358804E7">
      <w:pPr>
        <w:widowControl/>
        <w:spacing w:line="560" w:lineRule="exact"/>
        <w:rPr>
          <w:bCs/>
          <w:sz w:val="28"/>
          <w:szCs w:val="28"/>
          <w:lang w:val="zh-CN"/>
        </w:rPr>
      </w:pPr>
    </w:p>
    <w:p w14:paraId="3E30F473">
      <w:pPr>
        <w:widowControl/>
        <w:spacing w:line="560" w:lineRule="exact"/>
        <w:rPr>
          <w:bCs/>
          <w:sz w:val="28"/>
          <w:szCs w:val="28"/>
          <w:lang w:val="zh-CN"/>
        </w:rPr>
      </w:pPr>
    </w:p>
    <w:p w14:paraId="771EB425">
      <w:pPr>
        <w:spacing w:line="560" w:lineRule="exact"/>
        <w:jc w:val="center"/>
        <w:rPr>
          <w:bCs/>
          <w:sz w:val="28"/>
          <w:szCs w:val="28"/>
          <w:lang w:val="zh-CN"/>
        </w:rPr>
      </w:pPr>
      <w:r>
        <w:rPr>
          <w:rFonts w:hint="eastAsia"/>
          <w:bCs/>
          <w:sz w:val="28"/>
          <w:szCs w:val="28"/>
          <w:lang w:val="zh-CN"/>
        </w:rPr>
        <w:t>报价供应商全称：（盖章）</w:t>
      </w:r>
    </w:p>
    <w:p w14:paraId="6FF1DD82">
      <w:pPr>
        <w:spacing w:line="560" w:lineRule="exact"/>
        <w:jc w:val="center"/>
        <w:rPr>
          <w:bCs/>
          <w:sz w:val="28"/>
          <w:szCs w:val="28"/>
          <w:lang w:val="zh-CN"/>
        </w:rPr>
      </w:pPr>
      <w:r>
        <w:rPr>
          <w:rFonts w:hint="eastAsia"/>
          <w:bCs/>
          <w:sz w:val="28"/>
          <w:szCs w:val="28"/>
          <w:lang w:val="zh-CN"/>
        </w:rPr>
        <w:t>法定代表人（或授权代表）：（签字）</w:t>
      </w:r>
    </w:p>
    <w:p w14:paraId="2CCBBDFD">
      <w:pPr>
        <w:spacing w:line="560" w:lineRule="exact"/>
        <w:ind w:firstLine="4620" w:firstLineChars="1650"/>
        <w:rPr>
          <w:bCs/>
          <w:sz w:val="28"/>
          <w:szCs w:val="28"/>
        </w:rPr>
      </w:pPr>
      <w:r>
        <w:rPr>
          <w:rFonts w:hint="eastAsia"/>
          <w:bCs/>
          <w:sz w:val="28"/>
          <w:szCs w:val="28"/>
        </w:rPr>
        <w:t>年  月  日</w:t>
      </w:r>
    </w:p>
    <w:p w14:paraId="1F444CD5">
      <w:r>
        <w:br w:type="page"/>
      </w:r>
    </w:p>
    <w:p w14:paraId="1A444A84">
      <w:pPr>
        <w:autoSpaceDE w:val="0"/>
        <w:autoSpaceDN w:val="0"/>
        <w:adjustRightInd w:val="0"/>
        <w:spacing w:before="156" w:beforeLines="50" w:after="156" w:afterLines="50" w:line="560" w:lineRule="exact"/>
        <w:jc w:val="center"/>
        <w:rPr>
          <w:rFonts w:hint="eastAsia" w:ascii="黑体" w:hAnsi="黑体" w:eastAsia="黑体" w:cs="黑体"/>
          <w:bCs/>
          <w:sz w:val="36"/>
          <w:szCs w:val="36"/>
          <w:lang w:val="zh-CN"/>
        </w:rPr>
      </w:pPr>
      <w:r>
        <w:rPr>
          <w:rFonts w:hint="eastAsia" w:ascii="黑体" w:hAnsi="黑体" w:eastAsia="黑体" w:cs="黑体"/>
          <w:bCs/>
          <w:sz w:val="36"/>
          <w:szCs w:val="36"/>
          <w:lang w:val="zh-CN"/>
        </w:rPr>
        <w:t>营业执照、</w:t>
      </w:r>
      <w:r>
        <w:rPr>
          <w:rFonts w:ascii="黑体" w:hAnsi="黑体" w:eastAsia="黑体" w:cs="黑体"/>
          <w:bCs/>
          <w:sz w:val="36"/>
          <w:szCs w:val="36"/>
          <w:lang w:val="zh-CN"/>
        </w:rPr>
        <w:t>开户许可证</w:t>
      </w:r>
      <w:r>
        <w:rPr>
          <w:rFonts w:hint="eastAsia" w:ascii="黑体" w:hAnsi="黑体" w:eastAsia="黑体" w:cs="黑体"/>
          <w:bCs/>
          <w:sz w:val="36"/>
          <w:szCs w:val="36"/>
          <w:lang w:val="zh-CN"/>
        </w:rPr>
        <w:t>、军队采购网注册备案完成截图以及其他材料（</w:t>
      </w:r>
      <w:r>
        <w:rPr>
          <w:rFonts w:hint="eastAsia" w:ascii="黑体" w:hAnsi="黑体" w:eastAsia="黑体" w:cs="黑体"/>
          <w:bCs/>
          <w:sz w:val="36"/>
          <w:szCs w:val="36"/>
          <w:lang w:val="en-US" w:eastAsia="zh-CN"/>
        </w:rPr>
        <w:t>全部盖有鲜章</w:t>
      </w:r>
      <w:r>
        <w:rPr>
          <w:rFonts w:hint="eastAsia" w:ascii="黑体" w:hAnsi="黑体" w:eastAsia="黑体" w:cs="黑体"/>
          <w:bCs/>
          <w:sz w:val="36"/>
          <w:szCs w:val="36"/>
          <w:lang w:val="zh-CN"/>
        </w:rPr>
        <w:t>）</w:t>
      </w:r>
    </w:p>
    <w:sectPr>
      <w:pgSz w:w="11906" w:h="16838"/>
      <w:pgMar w:top="2098" w:right="1474" w:bottom="1985"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5B39505-0587-46EA-8FFD-08E32787557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CD4E4DA-25A7-4D7B-9EEA-09CDF0E9243F}"/>
  </w:font>
  <w:font w:name="方正小标宋简体">
    <w:panose1 w:val="02000000000000000000"/>
    <w:charset w:val="86"/>
    <w:family w:val="auto"/>
    <w:pitch w:val="default"/>
    <w:sig w:usb0="00000001" w:usb1="08000000" w:usb2="00000000" w:usb3="00000000" w:csb0="00040000" w:csb1="00000000"/>
    <w:embedRegular r:id="rId3" w:fontKey="{E08DCA45-973A-4894-B73D-4DD4DFD27C03}"/>
  </w:font>
  <w:font w:name="仿宋_GB2312">
    <w:altName w:val="仿宋"/>
    <w:panose1 w:val="02010609030101010101"/>
    <w:charset w:val="86"/>
    <w:family w:val="modern"/>
    <w:pitch w:val="default"/>
    <w:sig w:usb0="00000000" w:usb1="00000000" w:usb2="00000010" w:usb3="00000000" w:csb0="00040000" w:csb1="00000000"/>
    <w:embedRegular r:id="rId4" w:fontKey="{D0E2225F-8ED5-449F-93EF-1F2819311030}"/>
  </w:font>
  <w:font w:name="仿宋">
    <w:panose1 w:val="02010609060101010101"/>
    <w:charset w:val="86"/>
    <w:family w:val="modern"/>
    <w:pitch w:val="default"/>
    <w:sig w:usb0="800002BF" w:usb1="38CF7CFA" w:usb2="00000016" w:usb3="00000000" w:csb0="00040001" w:csb1="00000000"/>
    <w:embedRegular r:id="rId5" w:fontKey="{74A2EAA5-85D1-416A-8044-172C78B718E0}"/>
  </w:font>
  <w:font w:name="楷体_GB2312">
    <w:altName w:val="楷体"/>
    <w:panose1 w:val="02010609030101010101"/>
    <w:charset w:val="86"/>
    <w:family w:val="modern"/>
    <w:pitch w:val="default"/>
    <w:sig w:usb0="00000000" w:usb1="00000000" w:usb2="00000010" w:usb3="00000000" w:csb0="00040000" w:csb1="00000000"/>
    <w:embedRegular r:id="rId6" w:fontKey="{F879FEF2-1C35-4F42-A0D7-52532CDCEF08}"/>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27649718"/>
      <w:docPartObj>
        <w:docPartGallery w:val="autotext"/>
      </w:docPartObj>
    </w:sdtPr>
    <w:sdtEndPr>
      <w:rPr>
        <w:rFonts w:ascii="仿宋" w:hAnsi="仿宋" w:eastAsia="仿宋"/>
        <w:sz w:val="28"/>
        <w:szCs w:val="28"/>
      </w:rPr>
    </w:sdtEndPr>
    <w:sdtContent>
      <w:p w14:paraId="75B63F73">
        <w:pPr>
          <w:pStyle w:val="2"/>
          <w:jc w:val="right"/>
          <w:rPr>
            <w:rFonts w:hint="eastAsia" w:ascii="仿宋" w:hAnsi="仿宋" w:eastAsia="仿宋"/>
            <w:sz w:val="28"/>
            <w:szCs w:val="28"/>
          </w:rPr>
        </w:pPr>
        <w:r>
          <w:rPr>
            <w:rFonts w:ascii="仿宋" w:hAnsi="仿宋" w:eastAsia="仿宋"/>
            <w:sz w:val="28"/>
            <w:szCs w:val="28"/>
          </w:rPr>
          <w:fldChar w:fldCharType="begin"/>
        </w:r>
        <w:r>
          <w:rPr>
            <w:rFonts w:ascii="仿宋" w:hAnsi="仿宋" w:eastAsia="仿宋"/>
            <w:sz w:val="28"/>
            <w:szCs w:val="28"/>
          </w:rPr>
          <w:instrText xml:space="preserve">PAGE   \* MERGEFORMAT</w:instrText>
        </w:r>
        <w:r>
          <w:rPr>
            <w:rFonts w:ascii="仿宋" w:hAnsi="仿宋" w:eastAsia="仿宋"/>
            <w:sz w:val="28"/>
            <w:szCs w:val="28"/>
          </w:rPr>
          <w:fldChar w:fldCharType="separate"/>
        </w:r>
        <w:r>
          <w:rPr>
            <w:rFonts w:ascii="仿宋" w:hAnsi="仿宋" w:eastAsia="仿宋"/>
            <w:sz w:val="28"/>
            <w:szCs w:val="28"/>
            <w:lang w:val="zh-CN"/>
          </w:rPr>
          <w:t>-</w:t>
        </w:r>
        <w:r>
          <w:rPr>
            <w:rFonts w:ascii="仿宋" w:hAnsi="仿宋" w:eastAsia="仿宋"/>
            <w:sz w:val="28"/>
            <w:szCs w:val="28"/>
          </w:rPr>
          <w:t xml:space="preserve"> 1 -</w:t>
        </w:r>
        <w:r>
          <w:rPr>
            <w:rFonts w:ascii="仿宋" w:hAnsi="仿宋" w:eastAsia="仿宋"/>
            <w:sz w:val="28"/>
            <w:szCs w:val="28"/>
          </w:rPr>
          <w:fldChar w:fldCharType="end"/>
        </w:r>
      </w:p>
    </w:sdtContent>
  </w:sdt>
  <w:p w14:paraId="6BAD1E01">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88E30">
    <w:pPr>
      <w:pStyle w:val="3"/>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890FD">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C19FF"/>
    <w:rsid w:val="0002240F"/>
    <w:rsid w:val="00036643"/>
    <w:rsid w:val="00041A5F"/>
    <w:rsid w:val="00041A8D"/>
    <w:rsid w:val="00041F16"/>
    <w:rsid w:val="00043ED0"/>
    <w:rsid w:val="000546E0"/>
    <w:rsid w:val="00084A40"/>
    <w:rsid w:val="0009312D"/>
    <w:rsid w:val="0009394E"/>
    <w:rsid w:val="000C4AC8"/>
    <w:rsid w:val="000F4A0A"/>
    <w:rsid w:val="00104EED"/>
    <w:rsid w:val="001063EF"/>
    <w:rsid w:val="00113066"/>
    <w:rsid w:val="001205B2"/>
    <w:rsid w:val="00123A20"/>
    <w:rsid w:val="0015295B"/>
    <w:rsid w:val="00165461"/>
    <w:rsid w:val="001961F3"/>
    <w:rsid w:val="001A277E"/>
    <w:rsid w:val="001B3FDC"/>
    <w:rsid w:val="001B777A"/>
    <w:rsid w:val="001C2A40"/>
    <w:rsid w:val="001D105B"/>
    <w:rsid w:val="001D726B"/>
    <w:rsid w:val="001E0D65"/>
    <w:rsid w:val="001F62A0"/>
    <w:rsid w:val="00202264"/>
    <w:rsid w:val="00216C1E"/>
    <w:rsid w:val="00220359"/>
    <w:rsid w:val="002217DC"/>
    <w:rsid w:val="00224C2B"/>
    <w:rsid w:val="002547DB"/>
    <w:rsid w:val="00254FE3"/>
    <w:rsid w:val="00266C28"/>
    <w:rsid w:val="00267518"/>
    <w:rsid w:val="002729BB"/>
    <w:rsid w:val="002B1246"/>
    <w:rsid w:val="002C17B8"/>
    <w:rsid w:val="002D6C11"/>
    <w:rsid w:val="00310993"/>
    <w:rsid w:val="00312086"/>
    <w:rsid w:val="0031437B"/>
    <w:rsid w:val="00316897"/>
    <w:rsid w:val="003241D1"/>
    <w:rsid w:val="00326AFD"/>
    <w:rsid w:val="0035526E"/>
    <w:rsid w:val="003629CB"/>
    <w:rsid w:val="00371636"/>
    <w:rsid w:val="00395BE3"/>
    <w:rsid w:val="003A0B26"/>
    <w:rsid w:val="003A10BD"/>
    <w:rsid w:val="003A20DC"/>
    <w:rsid w:val="003A7487"/>
    <w:rsid w:val="003B6385"/>
    <w:rsid w:val="003C580B"/>
    <w:rsid w:val="003D46C3"/>
    <w:rsid w:val="003D6FAB"/>
    <w:rsid w:val="003E7AFF"/>
    <w:rsid w:val="00405B26"/>
    <w:rsid w:val="00407B62"/>
    <w:rsid w:val="00416C53"/>
    <w:rsid w:val="00424E00"/>
    <w:rsid w:val="00456805"/>
    <w:rsid w:val="00467495"/>
    <w:rsid w:val="00477713"/>
    <w:rsid w:val="00481FD6"/>
    <w:rsid w:val="004918DA"/>
    <w:rsid w:val="004918E7"/>
    <w:rsid w:val="004A649A"/>
    <w:rsid w:val="004F4C3B"/>
    <w:rsid w:val="00545083"/>
    <w:rsid w:val="005672AB"/>
    <w:rsid w:val="00584392"/>
    <w:rsid w:val="00590AFE"/>
    <w:rsid w:val="00595964"/>
    <w:rsid w:val="00597370"/>
    <w:rsid w:val="005C30FB"/>
    <w:rsid w:val="006166D8"/>
    <w:rsid w:val="00622C78"/>
    <w:rsid w:val="00624524"/>
    <w:rsid w:val="0064514C"/>
    <w:rsid w:val="00665CF9"/>
    <w:rsid w:val="00667C42"/>
    <w:rsid w:val="00672051"/>
    <w:rsid w:val="00672522"/>
    <w:rsid w:val="0067602D"/>
    <w:rsid w:val="006A257B"/>
    <w:rsid w:val="006B2D2A"/>
    <w:rsid w:val="006C4771"/>
    <w:rsid w:val="006C4832"/>
    <w:rsid w:val="006C7AA3"/>
    <w:rsid w:val="006D0C06"/>
    <w:rsid w:val="006E1CA1"/>
    <w:rsid w:val="006E3D77"/>
    <w:rsid w:val="006F2D62"/>
    <w:rsid w:val="006F5AE5"/>
    <w:rsid w:val="00703133"/>
    <w:rsid w:val="00703A55"/>
    <w:rsid w:val="00743623"/>
    <w:rsid w:val="007463DE"/>
    <w:rsid w:val="007514BD"/>
    <w:rsid w:val="00752D91"/>
    <w:rsid w:val="00755315"/>
    <w:rsid w:val="0078029D"/>
    <w:rsid w:val="00796927"/>
    <w:rsid w:val="007B45F0"/>
    <w:rsid w:val="007B6FD2"/>
    <w:rsid w:val="007C4633"/>
    <w:rsid w:val="007D36C8"/>
    <w:rsid w:val="007D54FE"/>
    <w:rsid w:val="00802E75"/>
    <w:rsid w:val="0080334D"/>
    <w:rsid w:val="00825E65"/>
    <w:rsid w:val="00835A51"/>
    <w:rsid w:val="0085360E"/>
    <w:rsid w:val="00853644"/>
    <w:rsid w:val="00871284"/>
    <w:rsid w:val="008777B4"/>
    <w:rsid w:val="00881731"/>
    <w:rsid w:val="008834F2"/>
    <w:rsid w:val="00895519"/>
    <w:rsid w:val="00897899"/>
    <w:rsid w:val="008C650A"/>
    <w:rsid w:val="009160C5"/>
    <w:rsid w:val="0092785F"/>
    <w:rsid w:val="00927EF4"/>
    <w:rsid w:val="009308C3"/>
    <w:rsid w:val="00937EE5"/>
    <w:rsid w:val="0094714F"/>
    <w:rsid w:val="009734C0"/>
    <w:rsid w:val="00995E1B"/>
    <w:rsid w:val="009D2E9F"/>
    <w:rsid w:val="009E5A88"/>
    <w:rsid w:val="009F1B69"/>
    <w:rsid w:val="009F24F1"/>
    <w:rsid w:val="009F3BDB"/>
    <w:rsid w:val="00A0249B"/>
    <w:rsid w:val="00A26B3A"/>
    <w:rsid w:val="00A31667"/>
    <w:rsid w:val="00A46179"/>
    <w:rsid w:val="00A6232F"/>
    <w:rsid w:val="00A8389F"/>
    <w:rsid w:val="00A8424B"/>
    <w:rsid w:val="00A91112"/>
    <w:rsid w:val="00AA4113"/>
    <w:rsid w:val="00AC742C"/>
    <w:rsid w:val="00AF1D8C"/>
    <w:rsid w:val="00B0300B"/>
    <w:rsid w:val="00B164FC"/>
    <w:rsid w:val="00B31828"/>
    <w:rsid w:val="00B63D16"/>
    <w:rsid w:val="00B65561"/>
    <w:rsid w:val="00B65C0C"/>
    <w:rsid w:val="00B66BB8"/>
    <w:rsid w:val="00B863AA"/>
    <w:rsid w:val="00B930DC"/>
    <w:rsid w:val="00BB16EA"/>
    <w:rsid w:val="00BD03DC"/>
    <w:rsid w:val="00BD0F96"/>
    <w:rsid w:val="00BE522B"/>
    <w:rsid w:val="00BF4EFD"/>
    <w:rsid w:val="00C11BAD"/>
    <w:rsid w:val="00C400B1"/>
    <w:rsid w:val="00C67B05"/>
    <w:rsid w:val="00C717A1"/>
    <w:rsid w:val="00C82B71"/>
    <w:rsid w:val="00C84C74"/>
    <w:rsid w:val="00C86DCB"/>
    <w:rsid w:val="00C94C29"/>
    <w:rsid w:val="00CA1FF7"/>
    <w:rsid w:val="00CC170A"/>
    <w:rsid w:val="00CC19FF"/>
    <w:rsid w:val="00CE308C"/>
    <w:rsid w:val="00CE379A"/>
    <w:rsid w:val="00D050AF"/>
    <w:rsid w:val="00D15A37"/>
    <w:rsid w:val="00D24CB6"/>
    <w:rsid w:val="00D326D4"/>
    <w:rsid w:val="00D7054D"/>
    <w:rsid w:val="00D918A0"/>
    <w:rsid w:val="00DA4CAB"/>
    <w:rsid w:val="00DB0621"/>
    <w:rsid w:val="00DB17F9"/>
    <w:rsid w:val="00DD0699"/>
    <w:rsid w:val="00DD6275"/>
    <w:rsid w:val="00DE228C"/>
    <w:rsid w:val="00DE278B"/>
    <w:rsid w:val="00DF7085"/>
    <w:rsid w:val="00E01805"/>
    <w:rsid w:val="00E11B55"/>
    <w:rsid w:val="00E17853"/>
    <w:rsid w:val="00E414A0"/>
    <w:rsid w:val="00E44C78"/>
    <w:rsid w:val="00E54BA2"/>
    <w:rsid w:val="00E61AC4"/>
    <w:rsid w:val="00E7152F"/>
    <w:rsid w:val="00E72F77"/>
    <w:rsid w:val="00E75316"/>
    <w:rsid w:val="00E95FE4"/>
    <w:rsid w:val="00EB0F81"/>
    <w:rsid w:val="00EB41BB"/>
    <w:rsid w:val="00ED7AA3"/>
    <w:rsid w:val="00EE5F9B"/>
    <w:rsid w:val="00EE7030"/>
    <w:rsid w:val="00EF7BC9"/>
    <w:rsid w:val="00F0051A"/>
    <w:rsid w:val="00F03EF7"/>
    <w:rsid w:val="00F726DA"/>
    <w:rsid w:val="00F738C9"/>
    <w:rsid w:val="00F854B3"/>
    <w:rsid w:val="00FB59FC"/>
    <w:rsid w:val="00FC5CD7"/>
    <w:rsid w:val="00FC7D14"/>
    <w:rsid w:val="00FD474D"/>
    <w:rsid w:val="00FE3C95"/>
    <w:rsid w:val="00FF530B"/>
    <w:rsid w:val="00FF591C"/>
    <w:rsid w:val="26BB1EFF"/>
    <w:rsid w:val="2FA72104"/>
    <w:rsid w:val="3331767D"/>
    <w:rsid w:val="56E65029"/>
    <w:rsid w:val="5C7F2E18"/>
    <w:rsid w:val="63115A27"/>
    <w:rsid w:val="64A462A4"/>
    <w:rsid w:val="69413186"/>
    <w:rsid w:val="712E464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6">
    <w:name w:val="FollowedHyperlink"/>
    <w:basedOn w:val="5"/>
    <w:semiHidden/>
    <w:unhideWhenUsed/>
    <w:qFormat/>
    <w:uiPriority w:val="99"/>
    <w:rPr>
      <w:color w:val="954F72" w:themeColor="followedHyperlink"/>
      <w:u w:val="single"/>
    </w:rPr>
  </w:style>
  <w:style w:type="character" w:styleId="7">
    <w:name w:val="Hyperlink"/>
    <w:basedOn w:val="5"/>
    <w:unhideWhenUsed/>
    <w:uiPriority w:val="99"/>
    <w:rPr>
      <w:color w:val="0563C1" w:themeColor="hyperlink"/>
      <w:u w:val="single"/>
    </w:rPr>
  </w:style>
  <w:style w:type="character" w:customStyle="1" w:styleId="8">
    <w:name w:val="页眉 字符"/>
    <w:basedOn w:val="5"/>
    <w:link w:val="3"/>
    <w:qFormat/>
    <w:uiPriority w:val="99"/>
    <w:rPr>
      <w:sz w:val="18"/>
      <w:szCs w:val="18"/>
    </w:rPr>
  </w:style>
  <w:style w:type="character" w:customStyle="1" w:styleId="9">
    <w:name w:val="页脚 字符"/>
    <w:basedOn w:val="5"/>
    <w:link w:val="2"/>
    <w:qFormat/>
    <w:uiPriority w:val="99"/>
    <w:rPr>
      <w:sz w:val="18"/>
      <w:szCs w:val="18"/>
    </w:rPr>
  </w:style>
  <w:style w:type="character" w:customStyle="1" w:styleId="10">
    <w:name w:val="Unresolved Mention"/>
    <w:basedOn w:val="5"/>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50"/>
    <customShpInfo spid="_x0000_s2051"/>
    <customShpInfo spid="_x0000_s2052"/>
    <customShpInfo spid="_x0000_s205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345</Words>
  <Characters>367</Characters>
  <Lines>29</Lines>
  <Paragraphs>8</Paragraphs>
  <TotalTime>35</TotalTime>
  <ScaleCrop>false</ScaleCrop>
  <LinksUpToDate>false</LinksUpToDate>
  <CharactersWithSpaces>414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2023-11-20T02:52:00Z</dcterms:created>
  <dc:creator>NTKO</dc:creator>
  <cp:lastModifiedBy>乐途</cp:lastModifiedBy>
  <dcterms:modified xsi:type="dcterms:W3CDTF">2025-03-04T13:33:46Z</dcterms:modified>
  <cp:revision>161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eyJoZGlkIjoiOTVjNzQ2Mzk0YjcxODNiOTBmZmY1NGYwNDRiZWQyMjgiLCJ1c2VySWQiOiIxNDk0NTYyNzczIn0=</vt:lpwstr>
  </property>
  <property fmtid="{D5CDD505-2E9C-101B-9397-08002B2CF9AE}" pid="4" name="ICV">
    <vt:lpwstr>6D79344268134F809F32D4B9D420440D_12</vt:lpwstr>
  </property>
</Properties>
</file>